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0BA" w:rsidRDefault="000900BA" w:rsidP="000900B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Утвержден </w:t>
      </w:r>
    </w:p>
    <w:p w:rsidR="000900BA" w:rsidRDefault="000900BA" w:rsidP="000900B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</w:t>
      </w:r>
    </w:p>
    <w:p w:rsidR="000900BA" w:rsidRDefault="000900BA" w:rsidP="000900B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Сарыбалыкского сельсовета Здвинского района</w:t>
      </w:r>
    </w:p>
    <w:p w:rsidR="000900BA" w:rsidRDefault="000900BA" w:rsidP="000900B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Новосибирской области</w:t>
      </w:r>
    </w:p>
    <w:p w:rsidR="000900BA" w:rsidRPr="000900BA" w:rsidRDefault="000900BA" w:rsidP="000900B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25.09.2029 № 37</w:t>
      </w:r>
    </w:p>
    <w:p w:rsidR="000900BA" w:rsidRDefault="000900BA" w:rsidP="007478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900BA" w:rsidRDefault="000900BA" w:rsidP="007478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53CC8" w:rsidRPr="00CD1EEB" w:rsidRDefault="007478D0" w:rsidP="007478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D1EEB">
        <w:rPr>
          <w:rFonts w:ascii="Times New Roman" w:hAnsi="Times New Roman" w:cs="Times New Roman"/>
          <w:sz w:val="28"/>
          <w:szCs w:val="28"/>
        </w:rPr>
        <w:t>ПОРЯД</w:t>
      </w:r>
      <w:r w:rsidR="000900BA">
        <w:rPr>
          <w:rFonts w:ascii="Times New Roman" w:hAnsi="Times New Roman" w:cs="Times New Roman"/>
          <w:sz w:val="28"/>
          <w:szCs w:val="28"/>
        </w:rPr>
        <w:t>ОК</w:t>
      </w:r>
    </w:p>
    <w:p w:rsidR="00053CC8" w:rsidRPr="00CD1EEB" w:rsidRDefault="00053CC8" w:rsidP="007478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D1EEB">
        <w:rPr>
          <w:rFonts w:ascii="Times New Roman" w:hAnsi="Times New Roman" w:cs="Times New Roman"/>
          <w:sz w:val="28"/>
          <w:szCs w:val="28"/>
        </w:rPr>
        <w:t>предоставления из бюджета</w:t>
      </w:r>
      <w:r w:rsidR="0052119E">
        <w:rPr>
          <w:rFonts w:ascii="Times New Roman" w:hAnsi="Times New Roman" w:cs="Times New Roman"/>
          <w:sz w:val="28"/>
          <w:szCs w:val="28"/>
        </w:rPr>
        <w:t xml:space="preserve"> </w:t>
      </w:r>
      <w:r w:rsidR="000900BA">
        <w:rPr>
          <w:rFonts w:ascii="Times New Roman" w:hAnsi="Times New Roman" w:cs="Times New Roman"/>
          <w:sz w:val="28"/>
          <w:szCs w:val="28"/>
        </w:rPr>
        <w:t xml:space="preserve"> Сарыбалыкского сельсовета Здвинского</w:t>
      </w:r>
      <w:r w:rsidR="0032103B" w:rsidRPr="00CD1EE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0900BA">
        <w:rPr>
          <w:rFonts w:ascii="Times New Roman" w:hAnsi="Times New Roman" w:cs="Times New Roman"/>
          <w:sz w:val="28"/>
          <w:szCs w:val="28"/>
        </w:rPr>
        <w:t xml:space="preserve"> </w:t>
      </w:r>
      <w:r w:rsidR="007478D0" w:rsidRPr="00CD1EEB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Pr="00CD1EEB">
        <w:rPr>
          <w:rFonts w:ascii="Times New Roman" w:hAnsi="Times New Roman" w:cs="Times New Roman"/>
          <w:sz w:val="28"/>
          <w:szCs w:val="28"/>
        </w:rPr>
        <w:t>юридическим лицам (за исключением субсидий государственным (муниципальным) учреждениям), индивидуальным предпринимателям,</w:t>
      </w:r>
      <w:r w:rsidR="008054E8" w:rsidRPr="00CD1EEB">
        <w:rPr>
          <w:rFonts w:ascii="Times New Roman" w:hAnsi="Times New Roman" w:cs="Times New Roman"/>
          <w:sz w:val="28"/>
          <w:szCs w:val="28"/>
        </w:rPr>
        <w:t xml:space="preserve"> физическим лицам</w:t>
      </w:r>
      <w:r w:rsidRPr="00CD1EEB">
        <w:rPr>
          <w:rFonts w:ascii="Times New Roman" w:hAnsi="Times New Roman" w:cs="Times New Roman"/>
          <w:sz w:val="28"/>
          <w:szCs w:val="28"/>
        </w:rPr>
        <w:t xml:space="preserve"> - производителям товаров, работ, услуг</w:t>
      </w:r>
      <w:r w:rsidR="007478D0" w:rsidRPr="00CD1EEB">
        <w:rPr>
          <w:rFonts w:ascii="Times New Roman" w:hAnsi="Times New Roman" w:cs="Times New Roman"/>
          <w:sz w:val="28"/>
          <w:szCs w:val="28"/>
        </w:rPr>
        <w:t xml:space="preserve"> на </w:t>
      </w:r>
      <w:r w:rsidR="007A24B6" w:rsidRPr="00CD1EEB">
        <w:rPr>
          <w:rFonts w:ascii="Times New Roman" w:hAnsi="Times New Roman" w:cs="Times New Roman"/>
          <w:sz w:val="28"/>
          <w:szCs w:val="28"/>
        </w:rPr>
        <w:t>возмещение фактически понесённых</w:t>
      </w:r>
      <w:r w:rsidR="009E5B97">
        <w:rPr>
          <w:rFonts w:ascii="Times New Roman" w:hAnsi="Times New Roman" w:cs="Times New Roman"/>
          <w:sz w:val="28"/>
          <w:szCs w:val="28"/>
        </w:rPr>
        <w:t xml:space="preserve"> </w:t>
      </w:r>
      <w:r w:rsidR="003A5652" w:rsidRPr="00CD1EEB">
        <w:rPr>
          <w:rFonts w:ascii="Times New Roman" w:hAnsi="Times New Roman" w:cs="Times New Roman"/>
          <w:sz w:val="28"/>
          <w:szCs w:val="28"/>
        </w:rPr>
        <w:t>затрат</w:t>
      </w:r>
      <w:r w:rsidR="009E5B97">
        <w:rPr>
          <w:rFonts w:ascii="Times New Roman" w:hAnsi="Times New Roman" w:cs="Times New Roman"/>
          <w:sz w:val="28"/>
          <w:szCs w:val="28"/>
        </w:rPr>
        <w:t xml:space="preserve"> топливоснабж</w:t>
      </w:r>
      <w:r w:rsidR="007478D0" w:rsidRPr="00CD1EEB">
        <w:rPr>
          <w:rFonts w:ascii="Times New Roman" w:hAnsi="Times New Roman" w:cs="Times New Roman"/>
          <w:sz w:val="28"/>
          <w:szCs w:val="28"/>
        </w:rPr>
        <w:t>ающих организаций в части снабжения населения топливом по розничным предельным максимальным ценам, установленным приказом департамента по тарифам Новосибирской области</w:t>
      </w:r>
      <w:r w:rsidRPr="00CD1EEB">
        <w:rPr>
          <w:rFonts w:ascii="Times New Roman" w:hAnsi="Times New Roman" w:cs="Times New Roman"/>
          <w:sz w:val="28"/>
          <w:szCs w:val="28"/>
        </w:rPr>
        <w:t>.</w:t>
      </w:r>
    </w:p>
    <w:p w:rsidR="00566C7D" w:rsidRPr="00CD1EEB" w:rsidRDefault="00566C7D" w:rsidP="007478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CC8" w:rsidRPr="00CD1EEB" w:rsidRDefault="007478D0" w:rsidP="007478D0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137C0E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разработан в соответствии со статьей 78 Бюджетного кодекса Российской Федерации и регламентирует предоставление субсидии из бюджета</w:t>
      </w:r>
      <w:r w:rsidR="004C1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Сарыбалыкского сельсовета Здвинского </w:t>
      </w:r>
      <w:r w:rsidR="000674D2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40454B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137C0E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юридическим лицам (за исключением субсидий государственным (муниципальным) учреждениям), индивидуальным предпринимателям, физическим лицам</w:t>
      </w:r>
      <w:r w:rsidR="009E5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топлив</w:t>
      </w:r>
      <w:r w:rsidR="005859AC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оснабжающие организации)</w:t>
      </w:r>
      <w:r w:rsidR="00137C0E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производителям товаров, работ, услуг </w:t>
      </w:r>
      <w:r w:rsidR="0040454B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A24B6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</w:t>
      </w:r>
      <w:r w:rsidR="009E5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24B6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фактически понесённых </w:t>
      </w:r>
      <w:r w:rsidR="003A5652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</w:t>
      </w:r>
      <w:r w:rsidR="009E5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7C0E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топливоснабщающих</w:t>
      </w:r>
      <w:r w:rsidR="009E5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2643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="00137C0E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снабжения населения топливом по</w:t>
      </w:r>
      <w:r w:rsidR="009F2643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розничны</w:t>
      </w:r>
      <w:r w:rsidR="0040454B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предельным максимальным ценам, </w:t>
      </w:r>
      <w:r w:rsidR="00E21FC4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</w:t>
      </w:r>
      <w:r w:rsidR="003F5376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21FC4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департамента по тарифам Нов</w:t>
      </w:r>
      <w:r w:rsidR="00A731A9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осибирской области.</w:t>
      </w:r>
    </w:p>
    <w:p w:rsidR="00A731A9" w:rsidRPr="00CD1EEB" w:rsidRDefault="008C5D21" w:rsidP="007478D0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D1EEB">
        <w:rPr>
          <w:rFonts w:ascii="Times New Roman" w:hAnsi="Times New Roman" w:cs="Times New Roman"/>
          <w:sz w:val="28"/>
          <w:szCs w:val="28"/>
        </w:rPr>
        <w:t xml:space="preserve">Целью предоставления субсидий, согласно настоящему Порядку, является </w:t>
      </w:r>
      <w:r w:rsidR="007A24B6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</w:t>
      </w:r>
      <w:r w:rsidR="009E5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24B6" w:rsidRPr="00CD1EEB">
        <w:rPr>
          <w:rFonts w:ascii="Times New Roman" w:hAnsi="Times New Roman" w:cs="Times New Roman"/>
          <w:sz w:val="28"/>
          <w:szCs w:val="28"/>
        </w:rPr>
        <w:t xml:space="preserve">фактически понесённых </w:t>
      </w:r>
      <w:r w:rsidR="003A5652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</w:t>
      </w:r>
      <w:r w:rsidR="009E5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топливоснабщающих организаций в части снабжения населения топливом по розничным предельным максимальным ценам, установленным приказом департамента по тарифам Новосибирской области</w:t>
      </w:r>
      <w:r w:rsidR="00A731A9" w:rsidRPr="00CD1EEB">
        <w:rPr>
          <w:rFonts w:ascii="Times New Roman" w:hAnsi="Times New Roman" w:cs="Times New Roman"/>
          <w:sz w:val="28"/>
          <w:szCs w:val="28"/>
        </w:rPr>
        <w:t>.</w:t>
      </w:r>
    </w:p>
    <w:p w:rsidR="003733F4" w:rsidRPr="00CD1EEB" w:rsidRDefault="006314D2" w:rsidP="007478D0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D1EEB">
        <w:rPr>
          <w:rFonts w:ascii="Times New Roman" w:hAnsi="Times New Roman" w:cs="Times New Roman"/>
          <w:sz w:val="28"/>
          <w:szCs w:val="28"/>
        </w:rPr>
        <w:t xml:space="preserve">Предоставление субсидии осуществляется в </w:t>
      </w:r>
      <w:r w:rsidR="00106AAC" w:rsidRPr="00CD1EEB">
        <w:rPr>
          <w:rFonts w:ascii="Times New Roman" w:hAnsi="Times New Roman" w:cs="Times New Roman"/>
          <w:sz w:val="28"/>
          <w:szCs w:val="28"/>
        </w:rPr>
        <w:t>пределах бюджетных ассигнов</w:t>
      </w:r>
      <w:r w:rsidR="004D6601">
        <w:rPr>
          <w:rFonts w:ascii="Times New Roman" w:hAnsi="Times New Roman" w:cs="Times New Roman"/>
          <w:sz w:val="28"/>
          <w:szCs w:val="28"/>
        </w:rPr>
        <w:t xml:space="preserve">аний, предусмотренных в бюджете </w:t>
      </w:r>
      <w:r w:rsidR="004C1C14">
        <w:rPr>
          <w:rFonts w:ascii="Times New Roman" w:hAnsi="Times New Roman" w:cs="Times New Roman"/>
          <w:sz w:val="28"/>
          <w:szCs w:val="28"/>
        </w:rPr>
        <w:t>Сарыбалыкского сельсовета Здвинского</w:t>
      </w:r>
      <w:r w:rsidR="00127B3A" w:rsidRPr="00CD1EEB">
        <w:rPr>
          <w:rFonts w:ascii="Times New Roman" w:hAnsi="Times New Roman" w:cs="Times New Roman"/>
          <w:sz w:val="28"/>
          <w:szCs w:val="28"/>
        </w:rPr>
        <w:t xml:space="preserve"> района на текущий финансовый год.</w:t>
      </w:r>
    </w:p>
    <w:p w:rsidR="008C5D21" w:rsidRPr="00CD1EEB" w:rsidRDefault="007478D0" w:rsidP="007478D0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5A3045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получателей субсидии:</w:t>
      </w:r>
    </w:p>
    <w:p w:rsidR="0065654B" w:rsidRPr="00CD1EEB" w:rsidRDefault="009F2643" w:rsidP="0065654B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предоставляются</w:t>
      </w:r>
      <w:r w:rsidR="009840F7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юридическим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9840F7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7D42CE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</w:r>
      <w:r w:rsidR="009840F7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осуществляющим деятельность на территории</w:t>
      </w:r>
      <w:r w:rsidR="004C1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4D2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(сельского поселения)</w:t>
      </w:r>
      <w:r w:rsidR="009840F7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F604B4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2D6001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котором отсутствует железнодорожный тупик для разгрузки твёрдого топлива</w:t>
      </w:r>
      <w:r w:rsidR="00484C19" w:rsidRPr="00CD1EEB">
        <w:rPr>
          <w:rFonts w:ascii="Times New Roman" w:hAnsi="Times New Roman" w:cs="Times New Roman"/>
          <w:sz w:val="28"/>
          <w:szCs w:val="28"/>
        </w:rPr>
        <w:t>;</w:t>
      </w:r>
      <w:r w:rsidR="002D6001" w:rsidRPr="00CD1EEB">
        <w:rPr>
          <w:rFonts w:ascii="Times New Roman" w:hAnsi="Times New Roman" w:cs="Times New Roman"/>
          <w:sz w:val="28"/>
          <w:szCs w:val="28"/>
        </w:rPr>
        <w:t xml:space="preserve"> реализую</w:t>
      </w:r>
      <w:r w:rsidR="000939F1" w:rsidRPr="00CD1EEB">
        <w:rPr>
          <w:rFonts w:ascii="Times New Roman" w:hAnsi="Times New Roman" w:cs="Times New Roman"/>
          <w:sz w:val="28"/>
          <w:szCs w:val="28"/>
        </w:rPr>
        <w:t>щим твёрдое топливо</w:t>
      </w:r>
      <w:r w:rsidR="00ED6FD0" w:rsidRPr="00CD1EEB">
        <w:rPr>
          <w:rFonts w:ascii="Times New Roman" w:hAnsi="Times New Roman" w:cs="Times New Roman"/>
          <w:sz w:val="28"/>
          <w:szCs w:val="28"/>
        </w:rPr>
        <w:t xml:space="preserve"> гражданам по розничным предельным максимальны</w:t>
      </w:r>
      <w:r w:rsidR="002D6001" w:rsidRPr="00CD1EEB">
        <w:rPr>
          <w:rFonts w:ascii="Times New Roman" w:hAnsi="Times New Roman" w:cs="Times New Roman"/>
          <w:sz w:val="28"/>
          <w:szCs w:val="28"/>
        </w:rPr>
        <w:t xml:space="preserve">м ценам, утвержденным приказом </w:t>
      </w:r>
      <w:r w:rsidR="002D6001" w:rsidRPr="00CD1EEB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ED6FD0" w:rsidRPr="00CD1EEB">
        <w:rPr>
          <w:rFonts w:ascii="Times New Roman" w:hAnsi="Times New Roman" w:cs="Times New Roman"/>
          <w:sz w:val="28"/>
          <w:szCs w:val="28"/>
        </w:rPr>
        <w:t xml:space="preserve">епартамента по тарифам </w:t>
      </w:r>
      <w:r w:rsidR="00AB3EC0" w:rsidRPr="00CD1EEB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F604B4" w:rsidRPr="00CD1EEB">
        <w:rPr>
          <w:rFonts w:ascii="Times New Roman" w:hAnsi="Times New Roman" w:cs="Times New Roman"/>
          <w:sz w:val="28"/>
          <w:szCs w:val="28"/>
        </w:rPr>
        <w:t>,</w:t>
      </w:r>
      <w:r w:rsidR="002D6001" w:rsidRPr="00CD1EEB">
        <w:rPr>
          <w:rFonts w:ascii="Times New Roman" w:hAnsi="Times New Roman" w:cs="Times New Roman"/>
          <w:sz w:val="28"/>
          <w:szCs w:val="28"/>
        </w:rPr>
        <w:t xml:space="preserve"> с учётом следующих критериев отбора:</w:t>
      </w:r>
    </w:p>
    <w:p w:rsidR="0065654B" w:rsidRPr="00CD1EEB" w:rsidRDefault="0065654B" w:rsidP="0065654B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D1EEB">
        <w:rPr>
          <w:rFonts w:ascii="Times New Roman" w:hAnsi="Times New Roman" w:cs="Times New Roman"/>
          <w:sz w:val="28"/>
          <w:szCs w:val="28"/>
        </w:rPr>
        <w:t xml:space="preserve">1) Осуществление деятельности на территории </w:t>
      </w:r>
      <w:r w:rsidR="004C1C14">
        <w:rPr>
          <w:rFonts w:ascii="Times New Roman" w:hAnsi="Times New Roman" w:cs="Times New Roman"/>
          <w:sz w:val="28"/>
          <w:szCs w:val="28"/>
        </w:rPr>
        <w:t xml:space="preserve">Сарыбалыкского сельсовета Здвинского 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(сельского поселения)</w:t>
      </w:r>
      <w:r w:rsidRPr="00CD1EEB">
        <w:rPr>
          <w:rFonts w:ascii="Times New Roman" w:hAnsi="Times New Roman" w:cs="Times New Roman"/>
          <w:sz w:val="28"/>
          <w:szCs w:val="28"/>
        </w:rPr>
        <w:t>;</w:t>
      </w:r>
    </w:p>
    <w:p w:rsidR="0065654B" w:rsidRPr="00CD1EEB" w:rsidRDefault="0065654B" w:rsidP="006565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2) </w:t>
      </w:r>
      <w:r w:rsidRPr="00656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государственной регистрации 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юридического лица </w:t>
      </w:r>
      <w:r w:rsidRPr="006565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законодательством Российской Федерации.</w:t>
      </w:r>
    </w:p>
    <w:p w:rsidR="00E356E7" w:rsidRPr="00CD1EEB" w:rsidRDefault="0065654B" w:rsidP="0065654B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1EEB">
        <w:rPr>
          <w:rFonts w:ascii="Times New Roman" w:hAnsi="Times New Roman" w:cs="Times New Roman"/>
          <w:sz w:val="28"/>
          <w:szCs w:val="28"/>
        </w:rPr>
        <w:t>3) Реализация твёрдого топлива (угля) гражданам по розничным предельным максимальным ценам, утвержденным приказом Департамента по тарифам Новосибирской области;</w:t>
      </w:r>
    </w:p>
    <w:p w:rsidR="0065654B" w:rsidRPr="00CD1EEB" w:rsidRDefault="0065654B" w:rsidP="0065654B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3. Для получения субсидии:</w:t>
      </w:r>
    </w:p>
    <w:p w:rsidR="004066E4" w:rsidRPr="00CD1EEB" w:rsidRDefault="004066E4" w:rsidP="004066E4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Получатели субсидии, указанные в пункте 2 настоящего порядка, предоставляют в администрацию </w:t>
      </w:r>
      <w:r w:rsidR="004C1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Сарыбалыкского сельсовета Здвинского 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Новосибирской области:</w:t>
      </w:r>
    </w:p>
    <w:p w:rsidR="004066E4" w:rsidRPr="00CD1EEB" w:rsidRDefault="004066E4" w:rsidP="004066E4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 заявление на имя главы </w:t>
      </w:r>
      <w:r w:rsidR="004D66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2949" w:rsidRPr="00CD1EEB" w:rsidRDefault="00E82949" w:rsidP="00E82949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D1EEB">
        <w:rPr>
          <w:rFonts w:ascii="Times New Roman" w:hAnsi="Times New Roman" w:cs="Times New Roman"/>
          <w:sz w:val="28"/>
          <w:szCs w:val="28"/>
        </w:rPr>
        <w:t>б) справка об отсутствии на первое число текущего месяца, в котором планируется предоставление субсидии неисполненной обязанности по уплате налогов, сборов, страховых взносов, пеней штрафов, процентов, подлежащих уплате в соответствии с законодательством Российской Федерации о налогах и сборах;</w:t>
      </w:r>
    </w:p>
    <w:p w:rsidR="004066E4" w:rsidRPr="00CD1EEB" w:rsidRDefault="004066E4" w:rsidP="004066E4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в) копии учредительных документов;</w:t>
      </w:r>
    </w:p>
    <w:p w:rsidR="004066E4" w:rsidRPr="00CD1EEB" w:rsidRDefault="004066E4" w:rsidP="004066E4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г) копии документов, подтверждающие фактические произведенные продажи топлива населению.</w:t>
      </w:r>
    </w:p>
    <w:p w:rsidR="00E82949" w:rsidRPr="00CD1EEB" w:rsidRDefault="00E82949" w:rsidP="00E82949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D1EEB">
        <w:rPr>
          <w:rFonts w:ascii="Times New Roman" w:hAnsi="Times New Roman" w:cs="Times New Roman"/>
          <w:sz w:val="28"/>
          <w:szCs w:val="28"/>
        </w:rPr>
        <w:t>д) получатели субсидий не должны находиться в процессе реорганизации, ликвидации, банкротства и не должны иметь ограничения на осуществление хозяйственной деятельности;</w:t>
      </w:r>
    </w:p>
    <w:p w:rsidR="00E82949" w:rsidRPr="00CD1EEB" w:rsidRDefault="00E82949" w:rsidP="00E82949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D1EEB">
        <w:rPr>
          <w:rFonts w:ascii="Times New Roman" w:hAnsi="Times New Roman" w:cs="Times New Roman"/>
          <w:sz w:val="28"/>
          <w:szCs w:val="28"/>
        </w:rPr>
        <w:t>е) у получателей субсидий должна отсутствовать просроченная задолженность по выплате заработной платы на первое число текущего месяца, в котором планируется предоставление субсидии;</w:t>
      </w:r>
    </w:p>
    <w:p w:rsidR="00E82949" w:rsidRPr="00CD1EEB" w:rsidRDefault="00E82949" w:rsidP="00E82949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hAnsi="Times New Roman" w:cs="Times New Roman"/>
          <w:sz w:val="28"/>
          <w:szCs w:val="28"/>
        </w:rPr>
        <w:t>ж) 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субсидии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E82949" w:rsidRPr="00CD1EEB" w:rsidRDefault="00E82949" w:rsidP="00E82949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з)</w:t>
      </w:r>
      <w:r w:rsidRPr="00CD1EEB">
        <w:rPr>
          <w:rFonts w:ascii="Times New Roman" w:hAnsi="Times New Roman" w:cs="Times New Roman"/>
          <w:sz w:val="28"/>
          <w:szCs w:val="28"/>
        </w:rPr>
        <w:t> 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получатели субсидий не должны получать средства из </w:t>
      </w:r>
      <w:r w:rsidR="00090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8F2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Сарыбалыкского сельсовета Здвинского </w:t>
      </w:r>
      <w:r w:rsidR="00C15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иных нормативно 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правовых актов, муниципальных правовых актов на цели, предусмотренные настоящим порядком.</w:t>
      </w:r>
    </w:p>
    <w:p w:rsidR="00E82949" w:rsidRPr="00CD1EEB" w:rsidRDefault="00E82949" w:rsidP="00E82949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hAnsi="Times New Roman" w:cs="Times New Roman"/>
          <w:sz w:val="28"/>
          <w:szCs w:val="28"/>
        </w:rPr>
        <w:t>и) подтвержденное наличие материально-технической базы (склад, погрузочно-разгрузочная техника, сертифицированные весы) необходимой для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надлежащего снабжения населения углем;</w:t>
      </w:r>
    </w:p>
    <w:p w:rsidR="00E82949" w:rsidRPr="00CD1EEB" w:rsidRDefault="00E82949" w:rsidP="00E82949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к)</w:t>
      </w:r>
      <w:r w:rsidRPr="00CD1EEB">
        <w:rPr>
          <w:rFonts w:ascii="Times New Roman" w:hAnsi="Times New Roman" w:cs="Times New Roman"/>
          <w:sz w:val="28"/>
          <w:szCs w:val="28"/>
        </w:rPr>
        <w:t> н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аличие заключенных договоров с поставщиками угля на текущий календарный год в необходимом плановом объеме;</w:t>
      </w:r>
    </w:p>
    <w:p w:rsidR="00E82949" w:rsidRPr="00CD1EEB" w:rsidRDefault="00E82949" w:rsidP="00E82949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л) наличие необходимых сертификатов, подтверждающих соответствие угля ГОСТу 32347-2013 «Угли каменные и антрациты Кузнецкого и Горловского бассейнов для энергетических целей. Технические условия», а также ГОСТу 32464-2013 «Угли бурые, каменные и антрацит. Общие технические требования»;</w:t>
      </w:r>
    </w:p>
    <w:p w:rsidR="00E82949" w:rsidRDefault="00E82949" w:rsidP="00E82949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м)</w:t>
      </w:r>
      <w:r w:rsidRPr="00CD1EEB">
        <w:rPr>
          <w:rFonts w:ascii="Times New Roman" w:hAnsi="Times New Roman" w:cs="Times New Roman"/>
          <w:sz w:val="28"/>
          <w:szCs w:val="28"/>
        </w:rPr>
        <w:t> 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заключенного соглашения по информационному взаимодействию с отделами пособий и социальных выплат соответствующего района, для реализации угля льготным категориям граждан.</w:t>
      </w:r>
    </w:p>
    <w:p w:rsidR="00F20753" w:rsidRPr="00F20753" w:rsidRDefault="00F20753" w:rsidP="00F20753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753">
        <w:rPr>
          <w:rFonts w:ascii="Times New Roman" w:eastAsia="Times New Roman" w:hAnsi="Times New Roman" w:cs="Times New Roman"/>
          <w:sz w:val="28"/>
          <w:szCs w:val="28"/>
          <w:lang w:eastAsia="ru-RU"/>
        </w:rPr>
        <w:t>н) копии договоров с логистическими организациями на доставку угля автомобильным транспортом;</w:t>
      </w:r>
    </w:p>
    <w:p w:rsidR="00F20753" w:rsidRPr="00F20753" w:rsidRDefault="00F20753" w:rsidP="00F20753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о) копии договоров на поставки в топливоснабжающие организации угля, </w:t>
      </w:r>
      <w:r w:rsidRPr="00F20753">
        <w:rPr>
          <w:rFonts w:ascii="Times New Roman" w:hAnsi="Times New Roman" w:cs="Times New Roman"/>
          <w:sz w:val="28"/>
          <w:szCs w:val="28"/>
        </w:rPr>
        <w:t>реализуемого населению.</w:t>
      </w:r>
    </w:p>
    <w:p w:rsidR="004066E4" w:rsidRPr="00CD1EEB" w:rsidRDefault="004066E4" w:rsidP="004066E4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2) Копии документов должны быть скреплены печатью юридического лица (при наличии) и подписаны руководителем с указанием расшифровки подписи.</w:t>
      </w:r>
    </w:p>
    <w:p w:rsidR="004066E4" w:rsidRPr="00CD1EEB" w:rsidRDefault="004066E4" w:rsidP="004066E4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Администрация </w:t>
      </w:r>
      <w:r w:rsidR="004D6601" w:rsidRPr="004D6601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Сарыбалыкского сельсовета Здвинского района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5 рабочих дней с момента поступления заявки проверяет ее соответствие целям и условиям предоставления субсидий</w:t>
      </w:r>
      <w:r w:rsidR="004C1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подготавливает заключение о предоставлении или отказе в предоставлении субсидии</w:t>
      </w:r>
      <w:r w:rsidR="004C1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юридическому лицу, которое направляется на рассмотрение главе </w:t>
      </w:r>
      <w:r w:rsidR="004C1C14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Сарыбалыкского  сельсовета Здвинского района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области.</w:t>
      </w:r>
    </w:p>
    <w:p w:rsidR="00483CC3" w:rsidRPr="00CD1EEB" w:rsidRDefault="00483CC3" w:rsidP="00483CC3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 Заявки в администрацию </w:t>
      </w:r>
      <w:r w:rsidR="004C1C14">
        <w:rPr>
          <w:rFonts w:ascii="Times New Roman" w:eastAsia="Calibri" w:hAnsi="Times New Roman" w:cs="Times New Roman"/>
          <w:sz w:val="28"/>
          <w:szCs w:val="28"/>
          <w:lang w:eastAsia="ru-RU"/>
        </w:rPr>
        <w:t>Сарыбалыкского сельсовета Здвинского</w:t>
      </w:r>
      <w:r w:rsidR="00A022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района Новосибирской области на предоставление субсидии получатель субсидии направляет ежеквартально, а в декабре не позднее 15 числа текущего года.</w:t>
      </w:r>
    </w:p>
    <w:p w:rsidR="00A73D34" w:rsidRPr="00CD1EEB" w:rsidRDefault="00297557" w:rsidP="007478D0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="008A6C97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отказа в предоставлении субсидии является:</w:t>
      </w:r>
    </w:p>
    <w:p w:rsidR="00297557" w:rsidRPr="00CD1EEB" w:rsidRDefault="00A73D34" w:rsidP="007478D0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а) </w:t>
      </w:r>
      <w:r w:rsidR="00297557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несоответствие </w:t>
      </w:r>
      <w:r w:rsidR="00805D60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 субсидии</w:t>
      </w:r>
      <w:r w:rsidR="00297557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ниям, установленным пунк</w:t>
      </w:r>
      <w:r w:rsidR="00FE3749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FE3749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3</w:t>
      </w:r>
      <w:r w:rsidR="00297557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297557" w:rsidRPr="00CD1EEB" w:rsidRDefault="00A73D34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б) </w:t>
      </w:r>
      <w:r w:rsidR="00297557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недостоверность предоставленной получателем субсидии информации;</w:t>
      </w:r>
    </w:p>
    <w:p w:rsidR="00297557" w:rsidRPr="00CD1EEB" w:rsidRDefault="00FE3749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73D34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297557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</w:t>
      </w:r>
      <w:r w:rsidR="00A73D34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лимитов бюджетных обязательств в текущем финансовом году</w:t>
      </w:r>
      <w:r w:rsidR="00297557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BC1" w:rsidRPr="00CD1EEB" w:rsidRDefault="00900A4B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F7BC1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Расчёт размера субсидии.</w:t>
      </w:r>
    </w:p>
    <w:p w:rsidR="00413AA7" w:rsidRPr="00CD1EEB" w:rsidRDefault="00EF7BC1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EB273B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3AA7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Объёмы субсидии определяются в зависимост</w:t>
      </w:r>
      <w:r w:rsidR="0041189B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 удалённости складов топлив</w:t>
      </w:r>
      <w:r w:rsidR="00413AA7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оснабжающих организаций от железнодорожных тупиков</w:t>
      </w:r>
      <w:r w:rsidR="0041189B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предназначенных</w:t>
      </w:r>
      <w:r w:rsidR="00413AA7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разгрузки и хранения твёрдого топлива, объёма твёрдого </w:t>
      </w:r>
      <w:r w:rsidR="00413AA7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топлива, реализуемого населению </w:t>
      </w:r>
      <w:r w:rsidR="00AA31CC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413AA7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и </w:t>
      </w:r>
      <w:r w:rsidR="003A5652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</w:t>
      </w:r>
      <w:r w:rsidR="00413AA7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складов </w:t>
      </w:r>
      <w:r w:rsidR="0041189B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топливоснабжающих организаций, расположенных </w:t>
      </w:r>
      <w:r w:rsidR="00413AA7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AA31CC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413AA7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="0041189B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B3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89B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связанных с </w:t>
      </w:r>
      <w:r w:rsidR="003A5652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реализацией </w:t>
      </w:r>
      <w:r w:rsidR="0041189B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угля</w:t>
      </w:r>
      <w:r w:rsidR="00A22D05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населению</w:t>
      </w:r>
      <w:r w:rsidR="0041189B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1890" w:rsidRPr="00CD1EEB" w:rsidRDefault="00EF7BC1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2) </w:t>
      </w:r>
      <w:r w:rsidR="00EB273B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субсидии определяется</w:t>
      </w:r>
      <w:r w:rsidR="00DC1890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формуле:</w:t>
      </w:r>
    </w:p>
    <w:p w:rsidR="00DC1890" w:rsidRPr="00CD1EEB" w:rsidRDefault="00DC1890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С=Р+Н, где</w:t>
      </w:r>
    </w:p>
    <w:p w:rsidR="00DC1890" w:rsidRPr="00CD1EEB" w:rsidRDefault="00DC1890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– объём </w:t>
      </w:r>
      <w:r w:rsidR="00413AA7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C1890" w:rsidRPr="00CD1EEB" w:rsidRDefault="00DC1890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– </w:t>
      </w:r>
      <w:r w:rsidR="00A22D05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перевоз</w:t>
      </w:r>
      <w:r w:rsidR="00413AA7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ке твёрдого топлива;</w:t>
      </w:r>
    </w:p>
    <w:p w:rsidR="00DC1890" w:rsidRPr="00CD1EEB" w:rsidRDefault="00DC1890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– </w:t>
      </w:r>
      <w:r w:rsidR="00A22D05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складов топливоснабжающих организаций, связанных </w:t>
      </w:r>
      <w:r w:rsidR="00A22D05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реализацией угля населению</w:t>
      </w:r>
      <w:r w:rsidR="00413AA7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3AA7" w:rsidRPr="00CD1EEB" w:rsidRDefault="00A22D05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</w:t>
      </w:r>
      <w:r w:rsidR="00413AA7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перевозке твёрдого топлива</w:t>
      </w:r>
      <w:r w:rsidR="0041189B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автомобильным транспортом, из расчёта </w:t>
      </w:r>
      <w:r w:rsidR="0035457A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среднерыночной</w:t>
      </w:r>
      <w:r w:rsidR="005859AC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цены</w:t>
      </w:r>
      <w:r w:rsidR="0041189B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 тонно-километр</w:t>
      </w:r>
      <w:r w:rsidR="00517244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по формуле</w:t>
      </w:r>
      <w:r w:rsidR="0041189B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(Р):</w:t>
      </w:r>
    </w:p>
    <w:p w:rsidR="0041189B" w:rsidRPr="00CD1EEB" w:rsidRDefault="0041189B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Р=</w:t>
      </w:r>
      <w:r w:rsidRPr="00CD1E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9C4182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CD1E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CD1E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41189B" w:rsidRPr="00CD1EEB" w:rsidRDefault="0041189B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V – объёма твёрдого топлива, реализуемого населению</w:t>
      </w:r>
      <w:r w:rsidR="00127B3A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, (тн)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189B" w:rsidRPr="00CD1EEB" w:rsidRDefault="0041189B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R – расстояние отжелезнодорожных тупиков</w:t>
      </w:r>
      <w:r w:rsidR="00517244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места реализации твёрдого топлива</w:t>
      </w:r>
      <w:r w:rsidR="00127B3A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, (км)</w:t>
      </w:r>
      <w:r w:rsidR="00517244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189B" w:rsidRPr="00CD1EEB" w:rsidRDefault="0041189B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Z –</w:t>
      </w:r>
      <w:r w:rsidR="00A22D05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затраты </w:t>
      </w:r>
      <w:r w:rsidR="00517244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доставки 1 тонны твёрдого топлива на 1км автомобильным транспортом</w:t>
      </w:r>
      <w:r w:rsidR="008054E8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соответствии с </w:t>
      </w:r>
      <w:r w:rsidR="00A92E31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договором логистической организации</w:t>
      </w:r>
      <w:r w:rsidR="009F35A6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доставку угля автомобильным транспортом</w:t>
      </w:r>
      <w:r w:rsidR="007442B0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выше_________ руб. за т/км</w:t>
      </w:r>
      <w:r w:rsidR="008054E8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17244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0753" w:rsidRPr="00E4798E" w:rsidRDefault="00F20753" w:rsidP="00F20753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9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Расходы, связанные с реализацией угля населению, складов топливоснабжающих организаций, осуществляющих прием вагонов с углем на железнодорожных путях, определяются по формуле (Н):</w:t>
      </w:r>
    </w:p>
    <w:p w:rsidR="00F20753" w:rsidRPr="00E4798E" w:rsidRDefault="00F20753" w:rsidP="00F20753">
      <w:pPr>
        <w:tabs>
          <w:tab w:val="left" w:pos="2595"/>
        </w:tabs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98E">
        <w:rPr>
          <w:rFonts w:ascii="Times New Roman" w:eastAsia="Times New Roman" w:hAnsi="Times New Roman" w:cs="Times New Roman"/>
          <w:sz w:val="28"/>
          <w:szCs w:val="28"/>
          <w:lang w:eastAsia="ru-RU"/>
        </w:rPr>
        <w:t>Н=</w:t>
      </w:r>
      <w:r w:rsidRPr="00E479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E4798E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E479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E4798E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  <w:r w:rsidRPr="00E479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20753" w:rsidRPr="00E4798E" w:rsidRDefault="00F20753" w:rsidP="00F20753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98E">
        <w:rPr>
          <w:rFonts w:ascii="Times New Roman" w:eastAsia="Times New Roman" w:hAnsi="Times New Roman" w:cs="Times New Roman"/>
          <w:sz w:val="28"/>
          <w:szCs w:val="28"/>
          <w:lang w:eastAsia="ru-RU"/>
        </w:rPr>
        <w:t>V – объёма твёрдого топлива, реализуемого населению, (тн);</w:t>
      </w:r>
    </w:p>
    <w:p w:rsidR="00F20753" w:rsidRDefault="00F20753" w:rsidP="00F20753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98E">
        <w:rPr>
          <w:rFonts w:ascii="Times New Roman" w:eastAsia="Times New Roman" w:hAnsi="Times New Roman" w:cs="Times New Roman"/>
          <w:sz w:val="28"/>
          <w:szCs w:val="28"/>
          <w:lang w:eastAsia="ru-RU"/>
        </w:rPr>
        <w:t>N – удельные складские расходы топливоснабжающих организаций, связанные с реализацией угля населению, (руб. на тн).</w:t>
      </w:r>
    </w:p>
    <w:p w:rsidR="00EB273B" w:rsidRPr="00CD1EEB" w:rsidRDefault="00B9764C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F7BC1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EB273B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 не должен быть больше чем фактически документально подтвержденные </w:t>
      </w:r>
      <w:r w:rsidR="005F1E00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</w:t>
      </w:r>
      <w:r w:rsidR="00EB273B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не должен быть больше размера средств, предусмотренных в решении о соответствующем бюджете.</w:t>
      </w:r>
    </w:p>
    <w:p w:rsidR="00483CC3" w:rsidRPr="00CD1EEB" w:rsidRDefault="00483CC3" w:rsidP="00483CC3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4) В случае определения нескольких получателей субсидии, заявившихся на предоставление субсидии,распределение субсидии осуществляется по формуле:</w:t>
      </w:r>
    </w:p>
    <w:p w:rsidR="00483CC3" w:rsidRPr="00CD1EEB" w:rsidRDefault="00483CC3" w:rsidP="00483CC3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Сi = C*(Vсi/Vс), где:</w:t>
      </w:r>
    </w:p>
    <w:p w:rsidR="00483CC3" w:rsidRPr="00CD1EEB" w:rsidRDefault="00483CC3" w:rsidP="00483CC3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Ci - размер субсидии i-тому получателю субсидии;</w:t>
      </w:r>
    </w:p>
    <w:p w:rsidR="00483CC3" w:rsidRPr="00CD1EEB" w:rsidRDefault="00483CC3" w:rsidP="00483CC3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- общий объем субсидии, предусмотренный в бюджет </w:t>
      </w:r>
      <w:r w:rsidR="00B7573D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Сарыбалыкского сельсовета Здвинского</w:t>
      </w: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в текущем финансовом году, рублей;</w:t>
      </w:r>
    </w:p>
    <w:p w:rsidR="00483CC3" w:rsidRPr="00CD1EEB" w:rsidRDefault="00483CC3" w:rsidP="00483CC3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Vсi - размер субсидии по заявке i-того получателя субсидии, рублей;</w:t>
      </w:r>
    </w:p>
    <w:p w:rsidR="00483CC3" w:rsidRPr="00CD1EEB" w:rsidRDefault="00483CC3" w:rsidP="00483CC3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Vс - общий размер всех заявок получателей субсидии, рублей.</w:t>
      </w:r>
    </w:p>
    <w:p w:rsidR="007442B0" w:rsidRPr="00CD1EEB" w:rsidRDefault="00483CC3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6. </w:t>
      </w:r>
      <w:r w:rsidR="007442B0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B9764C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6601" w:rsidRPr="004D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Сарыбалыкского сельсовета Здвинского района </w:t>
      </w:r>
      <w:r w:rsidR="007442B0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9764C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течении трёх </w:t>
      </w:r>
      <w:r w:rsidR="0077576E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</w:t>
      </w:r>
      <w:r w:rsidR="00B75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764C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="007442B0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уведомляет </w:t>
      </w:r>
      <w:r w:rsidR="00B9764C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получателя субсидии о принятом решении </w:t>
      </w:r>
      <w:r w:rsidR="0077576E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выделении субсидии </w:t>
      </w:r>
      <w:r w:rsidR="007442B0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направляет пр</w:t>
      </w:r>
      <w:r w:rsidR="00B9764C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442B0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 соглашения</w:t>
      </w:r>
      <w:r w:rsidR="00B9764C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3D34" w:rsidRPr="00CD1EEB" w:rsidRDefault="0009795C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22313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олучатель субсидии</w:t>
      </w:r>
      <w:r w:rsidR="00854203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течении </w:t>
      </w:r>
      <w:r w:rsidR="0077576E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</w:t>
      </w:r>
      <w:r w:rsidR="00A02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2FCB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="00854203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="00272FCB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получения уведомления о принятом решении о выделении субсидии долж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="00272FCB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обратиться в администрацию </w:t>
      </w:r>
      <w:r w:rsidR="00A02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Сарыбалыкского сельсовета Здвинского </w:t>
      </w:r>
      <w:r w:rsidR="00272FCB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Новосибирской области для заключения соглашения.</w:t>
      </w:r>
    </w:p>
    <w:p w:rsidR="00272FCB" w:rsidRPr="00CD1EEB" w:rsidRDefault="00CD1EEB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7.</w:t>
      </w:r>
      <w:r w:rsidR="00272FCB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21F17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соглашении </w:t>
      </w:r>
      <w:r w:rsidR="00272FCB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предоставлении субсидии должны быть </w:t>
      </w:r>
      <w:r w:rsidR="00621F17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предус</w:t>
      </w:r>
      <w:r w:rsidR="00272FCB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мотрены:</w:t>
      </w:r>
    </w:p>
    <w:p w:rsidR="00955C21" w:rsidRPr="00CD1EEB" w:rsidRDefault="00955C21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а) </w:t>
      </w:r>
      <w:r w:rsidR="00621F17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целевое назначение </w:t>
      </w: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и срок предоставления субсидии;</w:t>
      </w:r>
    </w:p>
    <w:p w:rsidR="00955C21" w:rsidRPr="00CD1EEB" w:rsidRDefault="00955C21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б) </w:t>
      </w:r>
      <w:r w:rsidR="00621F17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условия предоставления субсидии, пред</w:t>
      </w: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усмотренные</w:t>
      </w:r>
      <w:r w:rsidR="0009795C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подпунктами </w:t>
      </w:r>
      <w:r w:rsidR="0077576E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пунктами 2 и 3 настоящего Порядка</w:t>
      </w: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55C21" w:rsidRPr="00CD1EEB" w:rsidRDefault="00955C21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в) </w:t>
      </w:r>
      <w:r w:rsidR="00621F17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права, обязанности и отв</w:t>
      </w: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етственность сторон соглашения;</w:t>
      </w:r>
    </w:p>
    <w:p w:rsidR="00955C21" w:rsidRPr="00CD1EEB" w:rsidRDefault="00955C21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г) </w:t>
      </w:r>
      <w:r w:rsidR="00621F17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размер и порядок, в том числе сроки (периодичность) перечисления суб</w:t>
      </w: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сидии;</w:t>
      </w:r>
    </w:p>
    <w:p w:rsidR="00955C21" w:rsidRPr="00CD1EEB" w:rsidRDefault="00955C21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д) </w:t>
      </w:r>
      <w:r w:rsidR="00621F17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основания, пор</w:t>
      </w: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ядок и сроки возврата субсидии;</w:t>
      </w:r>
    </w:p>
    <w:p w:rsidR="00955C21" w:rsidRPr="00CD1EEB" w:rsidRDefault="00955C21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е) </w:t>
      </w:r>
      <w:r w:rsidR="00621F17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и случаи возврата в текущем финансовом году получателем субсидии остатков субсидии, не использован</w:t>
      </w: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ных в отчетном финансовом году;</w:t>
      </w:r>
    </w:p>
    <w:p w:rsidR="00955C21" w:rsidRPr="00CD1EEB" w:rsidRDefault="00955C21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ж) </w:t>
      </w:r>
      <w:r w:rsidR="009C4182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показатели результативности и (или) </w:t>
      </w:r>
      <w:r w:rsidR="00CC0827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расчёта</w:t>
      </w:r>
      <w:r w:rsidR="004D66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C0827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показателей результативности и право главного распорядителя, как получателя бюджетных средств устанавливать в соглашении конкретные показатели результативности на основании настоящего Порядка</w:t>
      </w: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21F17" w:rsidRPr="00CD1EEB" w:rsidRDefault="00955C21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з) </w:t>
      </w:r>
      <w:r w:rsidR="00621F17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срок действия соглашения, порядок его расторжения и изменения.</w:t>
      </w:r>
    </w:p>
    <w:p w:rsidR="009C4182" w:rsidRPr="00CD1EEB" w:rsidRDefault="0003438E" w:rsidP="00DC24D6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и) </w:t>
      </w:r>
      <w:r w:rsidR="003D28CA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согласие получателей субсидий по договорам (соглашениям), заключенным в целях исполнения обязательств по договорам (соглашениям) о предоставлении субсидий на </w:t>
      </w:r>
      <w:r w:rsidR="00DC24D6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</w:t>
      </w:r>
      <w:r w:rsidR="00DC24D6" w:rsidRPr="00CD1EEB">
        <w:rPr>
          <w:rFonts w:ascii="Times New Roman" w:hAnsi="Times New Roman" w:cs="Times New Roman"/>
          <w:sz w:val="28"/>
          <w:szCs w:val="28"/>
        </w:rPr>
        <w:t xml:space="preserve">фактически понесённых </w:t>
      </w:r>
      <w:r w:rsidR="00DC24D6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топливоснабщающих организаций в части снабжения населения топливом по розничным предельным максимальным ценам, установленным приказом департамента по тарифам Новосибирской области</w:t>
      </w:r>
      <w:r w:rsidR="00483CC3" w:rsidRPr="00CD1EEB">
        <w:rPr>
          <w:rFonts w:ascii="Times New Roman" w:hAnsi="Times New Roman" w:cs="Times New Roman"/>
          <w:sz w:val="28"/>
          <w:szCs w:val="28"/>
        </w:rPr>
        <w:t>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</w:t>
      </w:r>
      <w:r w:rsidR="003D28CA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, на осуществление главным распорядителем (распорядителем) бюджетных средств, предоставившим субсидии, и органами государственного (муниципального) финансового контроля проверок соблюдения ими условий, целей и порядка предоставления субсидий.</w:t>
      </w:r>
    </w:p>
    <w:p w:rsidR="00E06A10" w:rsidRPr="00CD1EEB" w:rsidRDefault="00CD1EEB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8. </w:t>
      </w:r>
      <w:r w:rsidR="00CC0827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Показатель результативности про</w:t>
      </w:r>
      <w:r w:rsidR="006D41E7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веряется главным</w:t>
      </w:r>
      <w:r w:rsidR="00CC0827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распорядит</w:t>
      </w:r>
      <w:r w:rsidR="006D41E7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елем</w:t>
      </w:r>
      <w:r w:rsidR="00B757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D41E7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бюджетных </w:t>
      </w:r>
      <w:r w:rsidR="00CC0827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средств на основании </w:t>
      </w:r>
      <w:r w:rsidR="009B35FE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предоставленных </w:t>
      </w:r>
      <w:r w:rsidR="00805D60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получателем субсидии </w:t>
      </w:r>
      <w:r w:rsidR="009B35FE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документов подтверждающие фактические произведённые продажи твёрдого </w:t>
      </w:r>
      <w:r w:rsidR="009B35FE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топлива населению</w:t>
      </w:r>
      <w:r w:rsidR="00CC0827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, предоставляемых в соответствии с Соглашением о предоставлении субсидии</w:t>
      </w:r>
      <w:r w:rsidR="006D41E7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D41E7" w:rsidRPr="00CD1EEB" w:rsidRDefault="006D41E7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Показатель результативности </w:t>
      </w:r>
      <w:r w:rsidR="00BD78AB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определяется, как процентное соотношение количества обратившихся граждан в топливоснабжающую организацию для приобретения твёрдого топлива и количества граждан, получивших твердое топливо</w:t>
      </w:r>
      <w:r w:rsidR="0045080C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D41E7" w:rsidRPr="00CD1EEB" w:rsidRDefault="00CD1EEB" w:rsidP="007478D0">
      <w:pPr>
        <w:autoSpaceDE w:val="0"/>
        <w:autoSpaceDN w:val="0"/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9. </w:t>
      </w:r>
      <w:r w:rsidR="00347201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выполнении всех требований, указанных в разделе </w:t>
      </w:r>
      <w:r w:rsidR="00483CC3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347201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Порядка, после заключения соглашения а</w:t>
      </w:r>
      <w:r w:rsidR="009B35FE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дминистрация </w:t>
      </w:r>
      <w:r w:rsidR="00A02226">
        <w:rPr>
          <w:rFonts w:ascii="Times New Roman" w:eastAsia="Calibri" w:hAnsi="Times New Roman" w:cs="Times New Roman"/>
          <w:sz w:val="28"/>
          <w:szCs w:val="28"/>
          <w:lang w:eastAsia="ru-RU"/>
        </w:rPr>
        <w:t>Сарыбалыкского сельсовета Здвинского</w:t>
      </w:r>
      <w:r w:rsidR="009B35FE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Новосибирской области перечисляет денежные средства</w:t>
      </w:r>
      <w:r w:rsidR="00A022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7573D">
        <w:rPr>
          <w:rFonts w:ascii="Times New Roman" w:hAnsi="Times New Roman" w:cs="Times New Roman"/>
          <w:sz w:val="28"/>
          <w:szCs w:val="28"/>
        </w:rPr>
        <w:t>в течении 10</w:t>
      </w:r>
      <w:r w:rsidR="00E1530F">
        <w:rPr>
          <w:rFonts w:ascii="Times New Roman" w:hAnsi="Times New Roman" w:cs="Times New Roman"/>
          <w:sz w:val="28"/>
          <w:szCs w:val="28"/>
        </w:rPr>
        <w:t xml:space="preserve"> календарных дней </w:t>
      </w:r>
      <w:r w:rsidR="009B35FE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расчетный счет </w:t>
      </w:r>
      <w:r w:rsidR="00805D60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получателя субсидии</w:t>
      </w:r>
      <w:r w:rsidR="00347201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, указанный в с</w:t>
      </w:r>
      <w:r w:rsidR="009B35FE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оглашении</w:t>
      </w:r>
      <w:r w:rsidR="00347201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959CA" w:rsidRPr="00CD1EEB" w:rsidRDefault="00CD1EEB" w:rsidP="007478D0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959CA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Контроль за правильностью и обоснованностью размера заявленных бюджетных средств, а также за целевым использованием субсидий осуществляется главным распорядителем бюджетных средств и органом финансового контроля в соответствии с Бюджетным кодексом Российской Федерации.</w:t>
      </w:r>
    </w:p>
    <w:p w:rsidR="002959CA" w:rsidRPr="00CD1EEB" w:rsidRDefault="002959CA" w:rsidP="007478D0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распорядитель бюджетных средств осуществляет обязательную проверку соблюдения условий, целей и порядка предоставления субсидий их получателями.</w:t>
      </w:r>
    </w:p>
    <w:p w:rsidR="002959CA" w:rsidRPr="00CD1EEB" w:rsidRDefault="002959CA" w:rsidP="007478D0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проверки </w:t>
      </w:r>
      <w:r w:rsidR="0009795C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субсидии</w:t>
      </w:r>
      <w:r w:rsidR="00A02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95C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представить проверяющим </w:t>
      </w:r>
      <w:r w:rsidR="00100102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первичных документов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связанные с предоставлением субсидии из бюджета</w:t>
      </w:r>
      <w:r w:rsidR="004D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2226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Сарыбалыкского сельсовета Здвинского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области.</w:t>
      </w:r>
    </w:p>
    <w:p w:rsidR="002959CA" w:rsidRPr="00CD1EEB" w:rsidRDefault="002959CA" w:rsidP="007478D0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Нецелевое использование денежных средств, предоставленных в виде субсидий, влечет применение мер ответственности, предусмотренных </w:t>
      </w:r>
      <w:r w:rsidR="00E153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2959CA" w:rsidRPr="00CD1EEB" w:rsidRDefault="00CD1EEB" w:rsidP="00FE3749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FE3749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2959CA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нарушений </w:t>
      </w:r>
      <w:r w:rsidR="00E15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целей и (или) </w:t>
      </w:r>
      <w:r w:rsidR="002959CA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условий, установленных при предоставлении субсидии, администрация ра</w:t>
      </w:r>
      <w:r w:rsidR="00963DC1">
        <w:rPr>
          <w:rFonts w:ascii="Times New Roman" w:eastAsia="Times New Roman" w:hAnsi="Times New Roman" w:cs="Times New Roman"/>
          <w:sz w:val="28"/>
          <w:szCs w:val="28"/>
          <w:lang w:eastAsia="ru-RU"/>
        </w:rPr>
        <w:t>йона составляет акт о нарушении</w:t>
      </w:r>
      <w:r w:rsidR="004D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59CA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акт), в котором указываются выявленные нарушения и сроки их устранения.</w:t>
      </w:r>
    </w:p>
    <w:p w:rsidR="002959CA" w:rsidRPr="00CD1EEB" w:rsidRDefault="002959CA" w:rsidP="007478D0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 устранения нарушений в сроки, указанные в акте, администрация района принимает решение о возврате в бюджет района предоставляемой субсидии, оформляемое в виде распоряжения.</w:t>
      </w:r>
    </w:p>
    <w:p w:rsidR="002959CA" w:rsidRPr="00CD1EEB" w:rsidRDefault="002959CA" w:rsidP="007478D0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пяти рабочих дней с даты подписания распоряжения указанное распоряжение направляется получателю субсидии вместе с требованием о возврате субсидии в бюджет района, содержащим сумму, сроки, код бюджетной классификации РФ, по которому должен быть осуществлен возврат субсидии, реквизиты банковского счета, на который должен быть перечислены средства (далее – требование).</w:t>
      </w:r>
    </w:p>
    <w:p w:rsidR="002959CA" w:rsidRPr="00CD1EEB" w:rsidRDefault="002959CA" w:rsidP="007478D0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субсидии обязан осуществить возврат субсидии в течение 10 рабочих дней со дня получения такого требования.</w:t>
      </w:r>
    </w:p>
    <w:p w:rsidR="002959CA" w:rsidRPr="00CD1EEB" w:rsidRDefault="002959CA" w:rsidP="00FE3749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случаях </w:t>
      </w:r>
      <w:r w:rsidR="00FE3749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невозврата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сумма, израсходованная с нарушением </w:t>
      </w:r>
      <w:r w:rsidR="00FE3749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ее предоставления,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взысканию в порядке, установленном законодат</w:t>
      </w:r>
      <w:r w:rsidR="00DD7BA0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ельством Российской Федерации.</w:t>
      </w:r>
    </w:p>
    <w:p w:rsidR="002959CA" w:rsidRPr="00CD1EEB" w:rsidRDefault="00CD1EEB" w:rsidP="007478D0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="00FE3749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959CA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Субсидии, перечисленные </w:t>
      </w:r>
      <w:r w:rsidR="00805D60" w:rsidRPr="00CD1EEB">
        <w:rPr>
          <w:rFonts w:ascii="Times New Roman" w:eastAsia="Calibri" w:hAnsi="Times New Roman" w:cs="Times New Roman"/>
          <w:sz w:val="28"/>
          <w:szCs w:val="28"/>
          <w:lang w:eastAsia="ru-RU"/>
        </w:rPr>
        <w:t>получателям субсидии</w:t>
      </w:r>
      <w:r w:rsidR="002959CA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подлежат возврату в бюджет </w:t>
      </w:r>
      <w:r w:rsidR="00AB7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Сарыбалыкского сельсовета Здвинского </w:t>
      </w:r>
      <w:r w:rsidR="002959CA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Новосибирской области в случае </w:t>
      </w:r>
      <w:r w:rsidR="00FE3749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неиспользования</w:t>
      </w:r>
      <w:r w:rsidR="002959CA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в полном объеме, в течение финансового года.</w:t>
      </w:r>
    </w:p>
    <w:p w:rsidR="002959CA" w:rsidRPr="00CD1EEB" w:rsidRDefault="002959CA" w:rsidP="007478D0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r w:rsidR="00FE3749"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неиспользования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в полном объеме, в течение финансового года получатели субсидии возвращают неиспользова</w:t>
      </w:r>
      <w:r w:rsidR="004D6601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нные средства субсидии в бюджет</w:t>
      </w:r>
      <w:bookmarkStart w:id="0" w:name="_GoBack"/>
      <w:bookmarkEnd w:id="0"/>
      <w:r w:rsidR="00AB7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Сарыбалыкского сельсовета Здвинского</w:t>
      </w: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с указанием назначения платежа, в срок не позднее 25 декабря текущего года.</w:t>
      </w:r>
    </w:p>
    <w:p w:rsidR="005C08B2" w:rsidRPr="00CD1EEB" w:rsidRDefault="002959CA" w:rsidP="00FE3749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E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отказе получателя субсидии в добровольном порядке возместить денежные средства, взыскание производится в судебном порядке в соответствии с законодательством Российской Федерации.</w:t>
      </w:r>
    </w:p>
    <w:sectPr w:rsidR="005C08B2" w:rsidRPr="00CD1EEB" w:rsidSect="00137C0E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8C8" w:rsidRDefault="001218C8" w:rsidP="00DD7BA0">
      <w:pPr>
        <w:spacing w:after="0" w:line="240" w:lineRule="auto"/>
      </w:pPr>
      <w:r>
        <w:separator/>
      </w:r>
    </w:p>
  </w:endnote>
  <w:endnote w:type="continuationSeparator" w:id="1">
    <w:p w:rsidR="001218C8" w:rsidRDefault="001218C8" w:rsidP="00DD7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98640515"/>
      <w:docPartObj>
        <w:docPartGallery w:val="Page Numbers (Bottom of Page)"/>
        <w:docPartUnique/>
      </w:docPartObj>
    </w:sdtPr>
    <w:sdtContent>
      <w:p w:rsidR="00DD7BA0" w:rsidRDefault="00135C30">
        <w:pPr>
          <w:pStyle w:val="a8"/>
          <w:jc w:val="right"/>
        </w:pPr>
        <w:r>
          <w:fldChar w:fldCharType="begin"/>
        </w:r>
        <w:r w:rsidR="00DD7BA0">
          <w:instrText>PAGE   \* MERGEFORMAT</w:instrText>
        </w:r>
        <w:r>
          <w:fldChar w:fldCharType="separate"/>
        </w:r>
        <w:r w:rsidR="0052119E">
          <w:rPr>
            <w:noProof/>
          </w:rPr>
          <w:t>5</w:t>
        </w:r>
        <w:r>
          <w:fldChar w:fldCharType="end"/>
        </w:r>
      </w:p>
    </w:sdtContent>
  </w:sdt>
  <w:p w:rsidR="00DD7BA0" w:rsidRDefault="00DD7BA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8C8" w:rsidRDefault="001218C8" w:rsidP="00DD7BA0">
      <w:pPr>
        <w:spacing w:after="0" w:line="240" w:lineRule="auto"/>
      </w:pPr>
      <w:r>
        <w:separator/>
      </w:r>
    </w:p>
  </w:footnote>
  <w:footnote w:type="continuationSeparator" w:id="1">
    <w:p w:rsidR="001218C8" w:rsidRDefault="001218C8" w:rsidP="00DD7B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911DD"/>
    <w:multiLevelType w:val="hybridMultilevel"/>
    <w:tmpl w:val="44CEDDE2"/>
    <w:lvl w:ilvl="0" w:tplc="B39866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DE2819"/>
    <w:multiLevelType w:val="hybridMultilevel"/>
    <w:tmpl w:val="BE2E6C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72F55"/>
    <w:multiLevelType w:val="hybridMultilevel"/>
    <w:tmpl w:val="D0F4A78A"/>
    <w:lvl w:ilvl="0" w:tplc="E4262458">
      <w:start w:val="2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2A53E1C"/>
    <w:multiLevelType w:val="hybridMultilevel"/>
    <w:tmpl w:val="DC1244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094E43"/>
    <w:multiLevelType w:val="hybridMultilevel"/>
    <w:tmpl w:val="F2F64E4C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40E9B"/>
    <w:multiLevelType w:val="multilevel"/>
    <w:tmpl w:val="03C620D4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D767FF8"/>
    <w:multiLevelType w:val="multilevel"/>
    <w:tmpl w:val="463A723E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51655279"/>
    <w:multiLevelType w:val="hybridMultilevel"/>
    <w:tmpl w:val="62444FD4"/>
    <w:lvl w:ilvl="0" w:tplc="CCF2EA86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02E7E7E"/>
    <w:multiLevelType w:val="hybridMultilevel"/>
    <w:tmpl w:val="47003524"/>
    <w:lvl w:ilvl="0" w:tplc="1AE6689A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0D86A25"/>
    <w:multiLevelType w:val="hybridMultilevel"/>
    <w:tmpl w:val="808C0D98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5703FE"/>
    <w:multiLevelType w:val="hybridMultilevel"/>
    <w:tmpl w:val="C1C437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373FD8"/>
    <w:multiLevelType w:val="hybridMultilevel"/>
    <w:tmpl w:val="C076F106"/>
    <w:lvl w:ilvl="0" w:tplc="EE8AB84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9"/>
  </w:num>
  <w:num w:numId="9">
    <w:abstractNumId w:val="4"/>
  </w:num>
  <w:num w:numId="10">
    <w:abstractNumId w:val="6"/>
  </w:num>
  <w:num w:numId="1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1992"/>
    <w:rsid w:val="0003438E"/>
    <w:rsid w:val="00053CC8"/>
    <w:rsid w:val="000674D2"/>
    <w:rsid w:val="000900BA"/>
    <w:rsid w:val="00092C7F"/>
    <w:rsid w:val="000939F1"/>
    <w:rsid w:val="0009795C"/>
    <w:rsid w:val="000B0E73"/>
    <w:rsid w:val="000D69E8"/>
    <w:rsid w:val="000E063F"/>
    <w:rsid w:val="000E1A7B"/>
    <w:rsid w:val="00100102"/>
    <w:rsid w:val="00106AAC"/>
    <w:rsid w:val="001218C8"/>
    <w:rsid w:val="00127B3A"/>
    <w:rsid w:val="00135C30"/>
    <w:rsid w:val="00137C0E"/>
    <w:rsid w:val="00182727"/>
    <w:rsid w:val="001B3CE1"/>
    <w:rsid w:val="001E481C"/>
    <w:rsid w:val="0021770E"/>
    <w:rsid w:val="00272FCB"/>
    <w:rsid w:val="002959CA"/>
    <w:rsid w:val="00297557"/>
    <w:rsid w:val="002D6001"/>
    <w:rsid w:val="002D7C4C"/>
    <w:rsid w:val="0032103B"/>
    <w:rsid w:val="00345BCA"/>
    <w:rsid w:val="00347201"/>
    <w:rsid w:val="0035457A"/>
    <w:rsid w:val="003733F4"/>
    <w:rsid w:val="00393D5F"/>
    <w:rsid w:val="003A5652"/>
    <w:rsid w:val="003D28CA"/>
    <w:rsid w:val="003F5376"/>
    <w:rsid w:val="0040454B"/>
    <w:rsid w:val="004066E4"/>
    <w:rsid w:val="0041189B"/>
    <w:rsid w:val="00413AA7"/>
    <w:rsid w:val="00432A1C"/>
    <w:rsid w:val="0045080C"/>
    <w:rsid w:val="00463445"/>
    <w:rsid w:val="004662D4"/>
    <w:rsid w:val="00483CC3"/>
    <w:rsid w:val="00484C19"/>
    <w:rsid w:val="004C1C14"/>
    <w:rsid w:val="004C5DA2"/>
    <w:rsid w:val="004D6601"/>
    <w:rsid w:val="004F21B2"/>
    <w:rsid w:val="00517244"/>
    <w:rsid w:val="00520DFE"/>
    <w:rsid w:val="0052119E"/>
    <w:rsid w:val="00566C7D"/>
    <w:rsid w:val="0058178C"/>
    <w:rsid w:val="00583E24"/>
    <w:rsid w:val="005859AC"/>
    <w:rsid w:val="005A3045"/>
    <w:rsid w:val="005B17B8"/>
    <w:rsid w:val="005C08B2"/>
    <w:rsid w:val="005D4067"/>
    <w:rsid w:val="005F1CAA"/>
    <w:rsid w:val="005F1E00"/>
    <w:rsid w:val="005F5F73"/>
    <w:rsid w:val="00602753"/>
    <w:rsid w:val="00611F98"/>
    <w:rsid w:val="00621F17"/>
    <w:rsid w:val="006314D2"/>
    <w:rsid w:val="0065654B"/>
    <w:rsid w:val="006C0633"/>
    <w:rsid w:val="006D41E7"/>
    <w:rsid w:val="006F3E36"/>
    <w:rsid w:val="00714261"/>
    <w:rsid w:val="007442B0"/>
    <w:rsid w:val="007458A0"/>
    <w:rsid w:val="007478D0"/>
    <w:rsid w:val="00760073"/>
    <w:rsid w:val="0077576E"/>
    <w:rsid w:val="0078551B"/>
    <w:rsid w:val="007A24B6"/>
    <w:rsid w:val="007B0380"/>
    <w:rsid w:val="007C2BC3"/>
    <w:rsid w:val="007D42CE"/>
    <w:rsid w:val="007E593E"/>
    <w:rsid w:val="007E75CE"/>
    <w:rsid w:val="00801310"/>
    <w:rsid w:val="008054E8"/>
    <w:rsid w:val="00805D60"/>
    <w:rsid w:val="00824931"/>
    <w:rsid w:val="00833914"/>
    <w:rsid w:val="00854203"/>
    <w:rsid w:val="008758A8"/>
    <w:rsid w:val="008A6C97"/>
    <w:rsid w:val="008B6EB8"/>
    <w:rsid w:val="008C5D21"/>
    <w:rsid w:val="008D32E7"/>
    <w:rsid w:val="008D5AC6"/>
    <w:rsid w:val="008E2E3F"/>
    <w:rsid w:val="008F222C"/>
    <w:rsid w:val="00900A4B"/>
    <w:rsid w:val="00955C21"/>
    <w:rsid w:val="00963DC1"/>
    <w:rsid w:val="00983249"/>
    <w:rsid w:val="009840F7"/>
    <w:rsid w:val="009B35FE"/>
    <w:rsid w:val="009C4182"/>
    <w:rsid w:val="009E5B97"/>
    <w:rsid w:val="009F2643"/>
    <w:rsid w:val="009F35A6"/>
    <w:rsid w:val="00A02226"/>
    <w:rsid w:val="00A153B7"/>
    <w:rsid w:val="00A22D05"/>
    <w:rsid w:val="00A247F4"/>
    <w:rsid w:val="00A37B20"/>
    <w:rsid w:val="00A731A9"/>
    <w:rsid w:val="00A73D34"/>
    <w:rsid w:val="00A7744C"/>
    <w:rsid w:val="00A92E31"/>
    <w:rsid w:val="00A96525"/>
    <w:rsid w:val="00AA31CC"/>
    <w:rsid w:val="00AB22A7"/>
    <w:rsid w:val="00AB3EC0"/>
    <w:rsid w:val="00AB77F5"/>
    <w:rsid w:val="00AE44B1"/>
    <w:rsid w:val="00AE6899"/>
    <w:rsid w:val="00AF307F"/>
    <w:rsid w:val="00B121CE"/>
    <w:rsid w:val="00B135AB"/>
    <w:rsid w:val="00B74838"/>
    <w:rsid w:val="00B7573D"/>
    <w:rsid w:val="00B938D2"/>
    <w:rsid w:val="00B9764C"/>
    <w:rsid w:val="00BC564F"/>
    <w:rsid w:val="00BD78AB"/>
    <w:rsid w:val="00C1514E"/>
    <w:rsid w:val="00C43CFC"/>
    <w:rsid w:val="00C72F04"/>
    <w:rsid w:val="00C830AB"/>
    <w:rsid w:val="00CA5806"/>
    <w:rsid w:val="00CC0827"/>
    <w:rsid w:val="00CD1EEB"/>
    <w:rsid w:val="00CD5C28"/>
    <w:rsid w:val="00CF1992"/>
    <w:rsid w:val="00D12CC1"/>
    <w:rsid w:val="00D22313"/>
    <w:rsid w:val="00D30DC6"/>
    <w:rsid w:val="00DA115A"/>
    <w:rsid w:val="00DC1890"/>
    <w:rsid w:val="00DC24D6"/>
    <w:rsid w:val="00DD7BA0"/>
    <w:rsid w:val="00E0607B"/>
    <w:rsid w:val="00E06A10"/>
    <w:rsid w:val="00E11051"/>
    <w:rsid w:val="00E1530F"/>
    <w:rsid w:val="00E21FC4"/>
    <w:rsid w:val="00E356E7"/>
    <w:rsid w:val="00E4798E"/>
    <w:rsid w:val="00E54776"/>
    <w:rsid w:val="00E82949"/>
    <w:rsid w:val="00EA1462"/>
    <w:rsid w:val="00EA2722"/>
    <w:rsid w:val="00EB273B"/>
    <w:rsid w:val="00EC0834"/>
    <w:rsid w:val="00ED6FD0"/>
    <w:rsid w:val="00EE310B"/>
    <w:rsid w:val="00EF6259"/>
    <w:rsid w:val="00EF7BC1"/>
    <w:rsid w:val="00EF7C93"/>
    <w:rsid w:val="00F20753"/>
    <w:rsid w:val="00F31705"/>
    <w:rsid w:val="00F33D37"/>
    <w:rsid w:val="00F42C38"/>
    <w:rsid w:val="00F54AAC"/>
    <w:rsid w:val="00F604B4"/>
    <w:rsid w:val="00FE3749"/>
    <w:rsid w:val="00FF6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C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F4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478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D223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D7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D7BA0"/>
  </w:style>
  <w:style w:type="paragraph" w:styleId="a8">
    <w:name w:val="footer"/>
    <w:basedOn w:val="a"/>
    <w:link w:val="a9"/>
    <w:uiPriority w:val="99"/>
    <w:unhideWhenUsed/>
    <w:rsid w:val="00DD7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7B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2161</Words>
  <Characters>12322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14455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Пинигина Светлана Васильевна</dc:creator>
  <cp:lastModifiedBy>sovet</cp:lastModifiedBy>
  <cp:revision>4</cp:revision>
  <cp:lastPrinted>2019-09-27T02:35:00Z</cp:lastPrinted>
  <dcterms:created xsi:type="dcterms:W3CDTF">2019-09-26T08:41:00Z</dcterms:created>
  <dcterms:modified xsi:type="dcterms:W3CDTF">2019-09-27T02:36:00Z</dcterms:modified>
</cp:coreProperties>
</file>