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9C" w:rsidRPr="00EC5C85" w:rsidRDefault="00AA459C" w:rsidP="00EC5C8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b/>
          <w:sz w:val="24"/>
          <w:szCs w:val="28"/>
        </w:rPr>
        <w:t>СОВЕТ ДЕПУТАТОВ</w:t>
      </w:r>
      <w:r w:rsidR="00477DAF" w:rsidRPr="00EC5C8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766665" w:rsidRPr="00EC5C85">
        <w:rPr>
          <w:rFonts w:ascii="Times New Roman" w:hAnsi="Times New Roman" w:cs="Times New Roman"/>
          <w:b/>
          <w:sz w:val="24"/>
          <w:szCs w:val="28"/>
        </w:rPr>
        <w:t>САРЫБАЛЫКСКОГО</w:t>
      </w:r>
      <w:r w:rsidR="001339AF" w:rsidRPr="00EC5C8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C5C85">
        <w:rPr>
          <w:rFonts w:ascii="Times New Roman" w:hAnsi="Times New Roman" w:cs="Times New Roman"/>
          <w:b/>
          <w:sz w:val="24"/>
          <w:szCs w:val="28"/>
        </w:rPr>
        <w:t>СЕЛЬСОВЕТА ЗДВИНСКОГО РА</w:t>
      </w:r>
      <w:r w:rsidRPr="00EC5C85">
        <w:rPr>
          <w:rFonts w:ascii="Times New Roman" w:hAnsi="Times New Roman" w:cs="Times New Roman"/>
          <w:b/>
          <w:sz w:val="24"/>
          <w:szCs w:val="28"/>
        </w:rPr>
        <w:t>Й</w:t>
      </w:r>
      <w:r w:rsidRPr="00EC5C85">
        <w:rPr>
          <w:rFonts w:ascii="Times New Roman" w:hAnsi="Times New Roman" w:cs="Times New Roman"/>
          <w:b/>
          <w:sz w:val="24"/>
          <w:szCs w:val="28"/>
        </w:rPr>
        <w:t>ОНА НОВОСИБИРСКОЙ ОБЛАСТИ</w:t>
      </w:r>
      <w:r w:rsidR="00477DAF" w:rsidRPr="00EC5C85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                            </w:t>
      </w:r>
      <w:r w:rsidRPr="00EC5C85">
        <w:rPr>
          <w:rFonts w:ascii="Times New Roman" w:hAnsi="Times New Roman" w:cs="Times New Roman"/>
          <w:sz w:val="24"/>
          <w:szCs w:val="28"/>
        </w:rPr>
        <w:t>пятого созыва</w:t>
      </w:r>
    </w:p>
    <w:p w:rsidR="00E2114B" w:rsidRPr="00EC5C85" w:rsidRDefault="00AA459C" w:rsidP="00EC5C8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C5C85">
        <w:rPr>
          <w:rFonts w:ascii="Times New Roman" w:hAnsi="Times New Roman" w:cs="Times New Roman"/>
          <w:b/>
          <w:sz w:val="24"/>
          <w:szCs w:val="28"/>
        </w:rPr>
        <w:t>Р Е Ш Е Н И Е</w:t>
      </w:r>
      <w:r w:rsidR="00DE31E9" w:rsidRPr="00EC5C85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                                                 </w:t>
      </w:r>
    </w:p>
    <w:p w:rsidR="00AA459C" w:rsidRPr="00EC5C85" w:rsidRDefault="00916F53" w:rsidP="00EC5C8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>пятьдесят четвертой</w:t>
      </w:r>
      <w:r w:rsidR="00766665" w:rsidRPr="00EC5C85">
        <w:rPr>
          <w:rFonts w:ascii="Times New Roman" w:hAnsi="Times New Roman" w:cs="Times New Roman"/>
          <w:sz w:val="24"/>
          <w:szCs w:val="28"/>
        </w:rPr>
        <w:t xml:space="preserve"> 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   сесси</w:t>
      </w:r>
      <w:r w:rsidR="00766665" w:rsidRPr="00EC5C85">
        <w:rPr>
          <w:rFonts w:ascii="Times New Roman" w:hAnsi="Times New Roman" w:cs="Times New Roman"/>
          <w:sz w:val="24"/>
          <w:szCs w:val="28"/>
        </w:rPr>
        <w:t>и</w:t>
      </w:r>
    </w:p>
    <w:p w:rsidR="00AA459C" w:rsidRPr="00EC5C85" w:rsidRDefault="00CB20CB" w:rsidP="00EC5C8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>о</w:t>
      </w:r>
      <w:r w:rsidR="009207AA" w:rsidRPr="00EC5C85">
        <w:rPr>
          <w:rFonts w:ascii="Times New Roman" w:hAnsi="Times New Roman" w:cs="Times New Roman"/>
          <w:sz w:val="24"/>
          <w:szCs w:val="28"/>
        </w:rPr>
        <w:t>т</w:t>
      </w:r>
      <w:r w:rsidR="00766665" w:rsidRPr="00EC5C85">
        <w:rPr>
          <w:rFonts w:ascii="Times New Roman" w:hAnsi="Times New Roman" w:cs="Times New Roman"/>
          <w:sz w:val="24"/>
          <w:szCs w:val="28"/>
        </w:rPr>
        <w:t xml:space="preserve"> </w:t>
      </w:r>
      <w:r w:rsidR="00CC75E7" w:rsidRPr="00EC5C85">
        <w:rPr>
          <w:rFonts w:ascii="Times New Roman" w:hAnsi="Times New Roman" w:cs="Times New Roman"/>
          <w:sz w:val="24"/>
          <w:szCs w:val="28"/>
        </w:rPr>
        <w:t>31</w:t>
      </w:r>
      <w:r w:rsidR="00AA459C" w:rsidRPr="00EC5C85">
        <w:rPr>
          <w:rFonts w:ascii="Times New Roman" w:hAnsi="Times New Roman" w:cs="Times New Roman"/>
          <w:sz w:val="24"/>
          <w:szCs w:val="28"/>
        </w:rPr>
        <w:t>.</w:t>
      </w:r>
      <w:r w:rsidR="00CC75E7" w:rsidRPr="00EC5C85">
        <w:rPr>
          <w:rFonts w:ascii="Times New Roman" w:hAnsi="Times New Roman" w:cs="Times New Roman"/>
          <w:sz w:val="24"/>
          <w:szCs w:val="28"/>
        </w:rPr>
        <w:t>10</w:t>
      </w:r>
      <w:r w:rsidR="00905C9D" w:rsidRPr="00EC5C85">
        <w:rPr>
          <w:rFonts w:ascii="Times New Roman" w:hAnsi="Times New Roman" w:cs="Times New Roman"/>
          <w:sz w:val="24"/>
          <w:szCs w:val="28"/>
        </w:rPr>
        <w:t>.</w:t>
      </w:r>
      <w:r w:rsidR="00CC75E7" w:rsidRPr="00EC5C85">
        <w:rPr>
          <w:rFonts w:ascii="Times New Roman" w:hAnsi="Times New Roman" w:cs="Times New Roman"/>
          <w:sz w:val="24"/>
          <w:szCs w:val="28"/>
        </w:rPr>
        <w:t>2019</w:t>
      </w:r>
      <w:r w:rsidR="009207AA" w:rsidRPr="00EC5C85">
        <w:rPr>
          <w:rFonts w:ascii="Times New Roman" w:hAnsi="Times New Roman" w:cs="Times New Roman"/>
          <w:sz w:val="24"/>
          <w:szCs w:val="28"/>
        </w:rPr>
        <w:t xml:space="preserve"> год         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 с. </w:t>
      </w:r>
      <w:r w:rsidR="00766665" w:rsidRPr="00EC5C85">
        <w:rPr>
          <w:rFonts w:ascii="Times New Roman" w:hAnsi="Times New Roman" w:cs="Times New Roman"/>
          <w:sz w:val="24"/>
          <w:szCs w:val="28"/>
        </w:rPr>
        <w:t>Сарыбалык</w:t>
      </w:r>
      <w:r w:rsidR="001339AF" w:rsidRPr="00EC5C85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DE31E9" w:rsidRPr="00EC5C85">
        <w:rPr>
          <w:rFonts w:ascii="Times New Roman" w:hAnsi="Times New Roman" w:cs="Times New Roman"/>
          <w:sz w:val="24"/>
          <w:szCs w:val="28"/>
        </w:rPr>
        <w:t xml:space="preserve">        </w:t>
      </w:r>
      <w:r w:rsidR="00AA459C" w:rsidRPr="00EC5C85">
        <w:rPr>
          <w:rFonts w:ascii="Times New Roman" w:hAnsi="Times New Roman" w:cs="Times New Roman"/>
          <w:sz w:val="24"/>
          <w:szCs w:val="28"/>
        </w:rPr>
        <w:t>№</w:t>
      </w:r>
      <w:r w:rsidR="00CC75E7" w:rsidRPr="00EC5C85">
        <w:rPr>
          <w:rFonts w:ascii="Times New Roman" w:hAnsi="Times New Roman" w:cs="Times New Roman"/>
          <w:sz w:val="24"/>
          <w:szCs w:val="28"/>
        </w:rPr>
        <w:t xml:space="preserve"> 2</w:t>
      </w:r>
    </w:p>
    <w:p w:rsidR="00EC5C85" w:rsidRPr="00EC5C85" w:rsidRDefault="00EC5C85" w:rsidP="00EC5C8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AA459C" w:rsidRDefault="00EC5C85" w:rsidP="00EC5C8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</w:t>
      </w:r>
      <w:r w:rsidR="00AA459C" w:rsidRPr="00EC5C85">
        <w:rPr>
          <w:rFonts w:ascii="Times New Roman" w:hAnsi="Times New Roman" w:cs="Times New Roman"/>
          <w:sz w:val="24"/>
          <w:szCs w:val="28"/>
        </w:rPr>
        <w:t>О Положении об оплате труда лиц, замещающих муниципальные должности, дейс</w:t>
      </w:r>
      <w:r w:rsidR="00AA459C" w:rsidRPr="00EC5C85">
        <w:rPr>
          <w:rFonts w:ascii="Times New Roman" w:hAnsi="Times New Roman" w:cs="Times New Roman"/>
          <w:sz w:val="24"/>
          <w:szCs w:val="28"/>
        </w:rPr>
        <w:t>т</w:t>
      </w:r>
      <w:r w:rsidR="00AA459C" w:rsidRPr="00EC5C85">
        <w:rPr>
          <w:rFonts w:ascii="Times New Roman" w:hAnsi="Times New Roman" w:cs="Times New Roman"/>
          <w:sz w:val="24"/>
          <w:szCs w:val="28"/>
        </w:rPr>
        <w:t>вующих на постоянной основе и муниципальных служащих органов местного самоупра</w:t>
      </w:r>
      <w:r w:rsidR="00AA459C" w:rsidRPr="00EC5C85">
        <w:rPr>
          <w:rFonts w:ascii="Times New Roman" w:hAnsi="Times New Roman" w:cs="Times New Roman"/>
          <w:sz w:val="24"/>
          <w:szCs w:val="28"/>
        </w:rPr>
        <w:t>в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ления </w:t>
      </w:r>
      <w:r w:rsidR="00766665" w:rsidRPr="00EC5C85">
        <w:rPr>
          <w:rFonts w:ascii="Times New Roman" w:hAnsi="Times New Roman" w:cs="Times New Roman"/>
          <w:sz w:val="24"/>
          <w:szCs w:val="28"/>
        </w:rPr>
        <w:t>Сарыбалыкского</w:t>
      </w:r>
      <w:r w:rsidR="001339AF" w:rsidRPr="00EC5C85">
        <w:rPr>
          <w:rFonts w:ascii="Times New Roman" w:hAnsi="Times New Roman" w:cs="Times New Roman"/>
          <w:sz w:val="24"/>
          <w:szCs w:val="28"/>
        </w:rPr>
        <w:t xml:space="preserve"> </w:t>
      </w:r>
      <w:r w:rsidR="00AA459C" w:rsidRPr="00EC5C85">
        <w:rPr>
          <w:rFonts w:ascii="Times New Roman" w:hAnsi="Times New Roman" w:cs="Times New Roman"/>
          <w:sz w:val="24"/>
          <w:szCs w:val="28"/>
        </w:rPr>
        <w:t>сельсовета Здвинского ра</w:t>
      </w:r>
      <w:r w:rsidR="00AA459C" w:rsidRPr="00EC5C85">
        <w:rPr>
          <w:rFonts w:ascii="Times New Roman" w:hAnsi="Times New Roman" w:cs="Times New Roman"/>
          <w:sz w:val="24"/>
          <w:szCs w:val="28"/>
        </w:rPr>
        <w:t>й</w:t>
      </w:r>
      <w:r w:rsidR="00AA459C" w:rsidRPr="00EC5C85">
        <w:rPr>
          <w:rFonts w:ascii="Times New Roman" w:hAnsi="Times New Roman" w:cs="Times New Roman"/>
          <w:sz w:val="24"/>
          <w:szCs w:val="28"/>
        </w:rPr>
        <w:t>она</w:t>
      </w:r>
      <w:r w:rsidR="001339AF" w:rsidRPr="00EC5C85">
        <w:rPr>
          <w:rFonts w:ascii="Times New Roman" w:hAnsi="Times New Roman" w:cs="Times New Roman"/>
          <w:sz w:val="24"/>
          <w:szCs w:val="28"/>
        </w:rPr>
        <w:t xml:space="preserve"> Новосибирской области</w:t>
      </w:r>
    </w:p>
    <w:p w:rsidR="00EC5C85" w:rsidRPr="00EC5C85" w:rsidRDefault="00EC5C85" w:rsidP="00EC5C85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A727A7" w:rsidRPr="00EC5C85" w:rsidRDefault="00EC5C85" w:rsidP="00EC5C8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 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 xml:space="preserve">В соответствии с постановлением Губернатора Новосибирской области от 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15.10.2019 № 249 ДСП «О совершенствовании оплаты труда государстве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ных гражданских служащих Новосибирской области и работников, замещающих должности, не являющиеся должн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стями государственной гражданской службы, в органах государственной власти Новос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и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бирской области и государственных органах Новосибирской области»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, пунктом 3 пост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а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новления Правительства Новосибирской области от 31.01.2017 № 20-п «О нормативах формирования расходов на оплату труда депутатов, выборных должн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о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стных лиц местного самоуправления, осуществляющих свои полномочия на постоянной основе, муниципал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ь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ных служащих и (или) содержание органов местного самоуправления муниципальных о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>б</w:t>
      </w:r>
      <w:r w:rsidR="00E2114B" w:rsidRPr="00EC5C85">
        <w:rPr>
          <w:rFonts w:ascii="Times New Roman" w:hAnsi="Times New Roman" w:cs="Times New Roman"/>
          <w:color w:val="000000"/>
          <w:sz w:val="24"/>
          <w:szCs w:val="28"/>
        </w:rPr>
        <w:t xml:space="preserve">разований Новосибирской области», </w:t>
      </w:r>
      <w:r w:rsidR="00E2114B" w:rsidRPr="00EC5C85">
        <w:rPr>
          <w:rFonts w:ascii="Times New Roman" w:hAnsi="Times New Roman" w:cs="Times New Roman"/>
          <w:sz w:val="24"/>
          <w:szCs w:val="28"/>
        </w:rPr>
        <w:t>Совет депутатов Сарыбалыкского сельсовета  Здви</w:t>
      </w:r>
      <w:r w:rsidR="00E2114B" w:rsidRPr="00EC5C85">
        <w:rPr>
          <w:rFonts w:ascii="Times New Roman" w:hAnsi="Times New Roman" w:cs="Times New Roman"/>
          <w:sz w:val="24"/>
          <w:szCs w:val="28"/>
        </w:rPr>
        <w:t>н</w:t>
      </w:r>
      <w:r w:rsidR="00E2114B" w:rsidRPr="00EC5C85">
        <w:rPr>
          <w:rFonts w:ascii="Times New Roman" w:hAnsi="Times New Roman" w:cs="Times New Roman"/>
          <w:sz w:val="24"/>
          <w:szCs w:val="28"/>
        </w:rPr>
        <w:t>ского района Н</w:t>
      </w:r>
      <w:r w:rsidR="00E2114B" w:rsidRPr="00EC5C85">
        <w:rPr>
          <w:rFonts w:ascii="Times New Roman" w:hAnsi="Times New Roman" w:cs="Times New Roman"/>
          <w:sz w:val="24"/>
          <w:szCs w:val="28"/>
        </w:rPr>
        <w:t>о</w:t>
      </w:r>
      <w:r w:rsidR="00E2114B" w:rsidRPr="00EC5C85">
        <w:rPr>
          <w:rFonts w:ascii="Times New Roman" w:hAnsi="Times New Roman" w:cs="Times New Roman"/>
          <w:sz w:val="24"/>
          <w:szCs w:val="28"/>
        </w:rPr>
        <w:t>восибирской области</w:t>
      </w:r>
    </w:p>
    <w:p w:rsidR="00F95F95" w:rsidRPr="00EC5C85" w:rsidRDefault="00F95F95" w:rsidP="00EC5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р е ш и л:</w:t>
      </w:r>
    </w:p>
    <w:p w:rsidR="00766665" w:rsidRPr="00EC5C85" w:rsidRDefault="00477DAF" w:rsidP="00EC5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   </w:t>
      </w:r>
      <w:r w:rsidR="00AA459C" w:rsidRPr="00EC5C85">
        <w:rPr>
          <w:rFonts w:ascii="Times New Roman" w:hAnsi="Times New Roman" w:cs="Times New Roman"/>
          <w:sz w:val="24"/>
          <w:szCs w:val="28"/>
        </w:rPr>
        <w:t>1. Принять Положение об оплате труда лиц, замещающих муниципальные должности, действующих на постоянной основе и муниципальных служащих органов м</w:t>
      </w:r>
      <w:r w:rsidR="00AA459C" w:rsidRPr="00EC5C85">
        <w:rPr>
          <w:rFonts w:ascii="Times New Roman" w:hAnsi="Times New Roman" w:cs="Times New Roman"/>
          <w:sz w:val="24"/>
          <w:szCs w:val="28"/>
        </w:rPr>
        <w:t>е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стного самоуправления </w:t>
      </w:r>
      <w:r w:rsidR="00766665" w:rsidRPr="00EC5C85">
        <w:rPr>
          <w:rFonts w:ascii="Times New Roman" w:hAnsi="Times New Roman" w:cs="Times New Roman"/>
          <w:sz w:val="24"/>
          <w:szCs w:val="28"/>
        </w:rPr>
        <w:t>Сарыбалыкского</w:t>
      </w:r>
      <w:r w:rsidR="001339AF" w:rsidRPr="00EC5C85">
        <w:rPr>
          <w:rFonts w:ascii="Times New Roman" w:hAnsi="Times New Roman" w:cs="Times New Roman"/>
          <w:sz w:val="24"/>
          <w:szCs w:val="28"/>
        </w:rPr>
        <w:t xml:space="preserve"> </w:t>
      </w:r>
      <w:r w:rsidR="00AA459C" w:rsidRPr="00EC5C85">
        <w:rPr>
          <w:rFonts w:ascii="Times New Roman" w:hAnsi="Times New Roman" w:cs="Times New Roman"/>
          <w:sz w:val="24"/>
          <w:szCs w:val="28"/>
        </w:rPr>
        <w:t>сельсовета Здвинского района</w:t>
      </w:r>
      <w:r w:rsidR="001339AF" w:rsidRPr="00EC5C85">
        <w:rPr>
          <w:rFonts w:ascii="Times New Roman" w:hAnsi="Times New Roman" w:cs="Times New Roman"/>
          <w:sz w:val="24"/>
          <w:szCs w:val="28"/>
        </w:rPr>
        <w:t xml:space="preserve"> Новосибирской области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 (прилагается)</w:t>
      </w:r>
    </w:p>
    <w:p w:rsidR="00766665" w:rsidRPr="00EC5C85" w:rsidRDefault="00766665" w:rsidP="00EC5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            2.Признать утратившими силу:</w:t>
      </w:r>
    </w:p>
    <w:p w:rsidR="00766665" w:rsidRPr="00EC5C85" w:rsidRDefault="00766665" w:rsidP="00EC5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>- Решение  Совета депутатов Сарыбалыкского сельсовета Здвинского района Новосиби</w:t>
      </w:r>
      <w:r w:rsidRPr="00EC5C85">
        <w:rPr>
          <w:rFonts w:ascii="Times New Roman" w:hAnsi="Times New Roman" w:cs="Times New Roman"/>
          <w:sz w:val="24"/>
          <w:szCs w:val="28"/>
        </w:rPr>
        <w:t>р</w:t>
      </w:r>
      <w:r w:rsidRPr="00EC5C85">
        <w:rPr>
          <w:rFonts w:ascii="Times New Roman" w:hAnsi="Times New Roman" w:cs="Times New Roman"/>
          <w:sz w:val="24"/>
          <w:szCs w:val="28"/>
        </w:rPr>
        <w:t xml:space="preserve">ской области от </w:t>
      </w:r>
      <w:r w:rsidR="00CC75E7" w:rsidRPr="00EC5C85">
        <w:rPr>
          <w:rFonts w:ascii="Times New Roman" w:hAnsi="Times New Roman" w:cs="Times New Roman"/>
          <w:sz w:val="24"/>
          <w:szCs w:val="28"/>
        </w:rPr>
        <w:t>13.03.2017</w:t>
      </w:r>
      <w:r w:rsidRPr="00EC5C85">
        <w:rPr>
          <w:rFonts w:ascii="Times New Roman" w:hAnsi="Times New Roman" w:cs="Times New Roman"/>
          <w:sz w:val="24"/>
          <w:szCs w:val="28"/>
        </w:rPr>
        <w:t xml:space="preserve"> года  № 01  «О Положении об оплате труда лиц, замещающих муниципальные должности, действующих на постоянной основе и муниципальных сл</w:t>
      </w:r>
      <w:r w:rsidRPr="00EC5C85">
        <w:rPr>
          <w:rFonts w:ascii="Times New Roman" w:hAnsi="Times New Roman" w:cs="Times New Roman"/>
          <w:sz w:val="24"/>
          <w:szCs w:val="28"/>
        </w:rPr>
        <w:t>у</w:t>
      </w:r>
      <w:r w:rsidRPr="00EC5C85">
        <w:rPr>
          <w:rFonts w:ascii="Times New Roman" w:hAnsi="Times New Roman" w:cs="Times New Roman"/>
          <w:sz w:val="24"/>
          <w:szCs w:val="28"/>
        </w:rPr>
        <w:t>жащих органов местного самоуправления Сарыбалыкского  сельсовета Здвинского ра</w:t>
      </w:r>
      <w:r w:rsidRPr="00EC5C85">
        <w:rPr>
          <w:rFonts w:ascii="Times New Roman" w:hAnsi="Times New Roman" w:cs="Times New Roman"/>
          <w:sz w:val="24"/>
          <w:szCs w:val="28"/>
        </w:rPr>
        <w:t>й</w:t>
      </w:r>
      <w:r w:rsidRPr="00EC5C85">
        <w:rPr>
          <w:rFonts w:ascii="Times New Roman" w:hAnsi="Times New Roman" w:cs="Times New Roman"/>
          <w:sz w:val="24"/>
          <w:szCs w:val="28"/>
        </w:rPr>
        <w:t>она»;</w:t>
      </w:r>
    </w:p>
    <w:p w:rsidR="00766665" w:rsidRPr="00EC5C85" w:rsidRDefault="00766665" w:rsidP="00EC5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          3. Настоящее решение вступает в силу с момента его официального опубликов</w:t>
      </w:r>
      <w:r w:rsidRPr="00EC5C85">
        <w:rPr>
          <w:rFonts w:ascii="Times New Roman" w:hAnsi="Times New Roman" w:cs="Times New Roman"/>
          <w:sz w:val="24"/>
          <w:szCs w:val="28"/>
        </w:rPr>
        <w:t>а</w:t>
      </w:r>
      <w:r w:rsidRPr="00EC5C85">
        <w:rPr>
          <w:rFonts w:ascii="Times New Roman" w:hAnsi="Times New Roman" w:cs="Times New Roman"/>
          <w:sz w:val="24"/>
          <w:szCs w:val="28"/>
        </w:rPr>
        <w:t xml:space="preserve">ния </w:t>
      </w:r>
    </w:p>
    <w:p w:rsidR="00F95F95" w:rsidRPr="00EC5C85" w:rsidRDefault="00477DAF" w:rsidP="00EC5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F95F95" w:rsidRPr="00EC5C85">
        <w:rPr>
          <w:rFonts w:ascii="Times New Roman" w:hAnsi="Times New Roman" w:cs="Times New Roman"/>
          <w:sz w:val="24"/>
          <w:szCs w:val="28"/>
        </w:rPr>
        <w:t>4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 .  Действие настоящего решения распространяется на отношения, возникшие с 1 </w:t>
      </w:r>
      <w:r w:rsidR="00CC75E7" w:rsidRPr="00EC5C85">
        <w:rPr>
          <w:rFonts w:ascii="Times New Roman" w:hAnsi="Times New Roman" w:cs="Times New Roman"/>
          <w:sz w:val="24"/>
          <w:szCs w:val="28"/>
        </w:rPr>
        <w:t>октября 2019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 год</w:t>
      </w:r>
      <w:r w:rsidR="00CC75E7" w:rsidRPr="00EC5C85">
        <w:rPr>
          <w:rFonts w:ascii="Times New Roman" w:hAnsi="Times New Roman" w:cs="Times New Roman"/>
          <w:sz w:val="24"/>
          <w:szCs w:val="28"/>
        </w:rPr>
        <w:t>а</w:t>
      </w:r>
      <w:r w:rsidR="00766665" w:rsidRPr="00EC5C85">
        <w:rPr>
          <w:rFonts w:ascii="Times New Roman" w:hAnsi="Times New Roman" w:cs="Times New Roman"/>
          <w:sz w:val="24"/>
          <w:szCs w:val="28"/>
        </w:rPr>
        <w:t>.</w:t>
      </w:r>
    </w:p>
    <w:p w:rsidR="007975DA" w:rsidRPr="00EC5C85" w:rsidRDefault="007975DA" w:rsidP="00EC5C8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975DA" w:rsidRPr="00EC5C85" w:rsidRDefault="007975DA" w:rsidP="00EC5C8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975DA" w:rsidRPr="00EC5C85" w:rsidRDefault="00F95F95" w:rsidP="00EC5C8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Глава </w:t>
      </w:r>
      <w:r w:rsidR="00766665" w:rsidRPr="00EC5C85">
        <w:rPr>
          <w:rFonts w:ascii="Times New Roman" w:hAnsi="Times New Roman" w:cs="Times New Roman"/>
          <w:sz w:val="24"/>
          <w:szCs w:val="28"/>
        </w:rPr>
        <w:t>Сарыбалыкского</w:t>
      </w:r>
      <w:r w:rsidRPr="00EC5C85">
        <w:rPr>
          <w:rFonts w:ascii="Times New Roman" w:hAnsi="Times New Roman" w:cs="Times New Roman"/>
          <w:sz w:val="24"/>
          <w:szCs w:val="28"/>
        </w:rPr>
        <w:t xml:space="preserve"> сельсовета</w:t>
      </w:r>
      <w:r w:rsidR="00166820" w:rsidRPr="00EC5C85">
        <w:rPr>
          <w:rFonts w:ascii="Times New Roman" w:hAnsi="Times New Roman" w:cs="Times New Roman"/>
          <w:sz w:val="24"/>
          <w:szCs w:val="28"/>
        </w:rPr>
        <w:t xml:space="preserve">     </w:t>
      </w:r>
      <w:r w:rsidRPr="00EC5C85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F95F95" w:rsidRPr="00EC5C85" w:rsidRDefault="00F95F95" w:rsidP="00EC5C8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Здвинского района                                                                                                  </w:t>
      </w:r>
      <w:r w:rsidR="007975DA" w:rsidRPr="00EC5C85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Pr="00EC5C85">
        <w:rPr>
          <w:rFonts w:ascii="Times New Roman" w:hAnsi="Times New Roman" w:cs="Times New Roman"/>
          <w:sz w:val="24"/>
          <w:szCs w:val="28"/>
        </w:rPr>
        <w:t xml:space="preserve">  Новосибирской области                                    </w:t>
      </w:r>
      <w:r w:rsidR="00766665" w:rsidRPr="00EC5C85">
        <w:rPr>
          <w:rFonts w:ascii="Times New Roman" w:hAnsi="Times New Roman" w:cs="Times New Roman"/>
          <w:sz w:val="24"/>
          <w:szCs w:val="28"/>
        </w:rPr>
        <w:t xml:space="preserve">                         А.Н.Пинчуков</w:t>
      </w:r>
      <w:r w:rsidRPr="00EC5C85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A459C" w:rsidRPr="00EC5C85" w:rsidRDefault="00F95F95" w:rsidP="00EC5C8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                                           </w:t>
      </w:r>
    </w:p>
    <w:p w:rsidR="00766665" w:rsidRPr="00EC5C85" w:rsidRDefault="00AA459C" w:rsidP="00EC5C8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>Председатель Совета депутатов</w:t>
      </w:r>
      <w:r w:rsidR="00477DAF" w:rsidRPr="00EC5C85">
        <w:rPr>
          <w:rFonts w:ascii="Times New Roman" w:hAnsi="Times New Roman" w:cs="Times New Roman"/>
          <w:sz w:val="24"/>
          <w:szCs w:val="28"/>
        </w:rPr>
        <w:t xml:space="preserve">              </w:t>
      </w:r>
    </w:p>
    <w:p w:rsidR="00E2114B" w:rsidRPr="00EC5C85" w:rsidRDefault="00477DAF" w:rsidP="00EC5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C5C85">
        <w:rPr>
          <w:rFonts w:ascii="Times New Roman" w:hAnsi="Times New Roman" w:cs="Times New Roman"/>
          <w:sz w:val="24"/>
          <w:szCs w:val="28"/>
        </w:rPr>
        <w:t xml:space="preserve"> </w:t>
      </w:r>
      <w:r w:rsidR="00766665" w:rsidRPr="00EC5C85">
        <w:rPr>
          <w:rFonts w:ascii="Times New Roman" w:hAnsi="Times New Roman" w:cs="Times New Roman"/>
          <w:sz w:val="24"/>
          <w:szCs w:val="28"/>
        </w:rPr>
        <w:t>Сарыбалыкского</w:t>
      </w:r>
      <w:r w:rsidR="001339AF" w:rsidRPr="00EC5C85">
        <w:rPr>
          <w:rFonts w:ascii="Times New Roman" w:hAnsi="Times New Roman" w:cs="Times New Roman"/>
          <w:sz w:val="24"/>
          <w:szCs w:val="28"/>
        </w:rPr>
        <w:t xml:space="preserve"> </w:t>
      </w:r>
      <w:r w:rsidR="00AA459C" w:rsidRPr="00EC5C85">
        <w:rPr>
          <w:rFonts w:ascii="Times New Roman" w:hAnsi="Times New Roman" w:cs="Times New Roman"/>
          <w:sz w:val="24"/>
          <w:szCs w:val="28"/>
        </w:rPr>
        <w:t xml:space="preserve">сельсовета                         </w:t>
      </w:r>
      <w:r w:rsidR="00766665" w:rsidRPr="00EC5C85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="00E2114B" w:rsidRPr="00EC5C85">
        <w:rPr>
          <w:rFonts w:ascii="Times New Roman" w:hAnsi="Times New Roman" w:cs="Times New Roman"/>
          <w:sz w:val="24"/>
          <w:szCs w:val="28"/>
        </w:rPr>
        <w:t>В.Д.Клименко</w:t>
      </w:r>
    </w:p>
    <w:tbl>
      <w:tblPr>
        <w:tblW w:w="0" w:type="auto"/>
        <w:tblLook w:val="01E0"/>
      </w:tblPr>
      <w:tblGrid>
        <w:gridCol w:w="3190"/>
        <w:gridCol w:w="2318"/>
        <w:gridCol w:w="4063"/>
      </w:tblGrid>
      <w:tr w:rsidR="00AA459C" w:rsidRPr="00EC5C85" w:rsidTr="00EC5C85">
        <w:trPr>
          <w:trHeight w:val="2295"/>
        </w:trPr>
        <w:tc>
          <w:tcPr>
            <w:tcW w:w="3190" w:type="dxa"/>
          </w:tcPr>
          <w:p w:rsidR="00AA459C" w:rsidRPr="00EC5C85" w:rsidRDefault="00AA459C" w:rsidP="00EC5C8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AA459C" w:rsidRPr="00EC5C85" w:rsidRDefault="00AA459C" w:rsidP="00BA3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</w:tcPr>
          <w:p w:rsidR="00EC5C85" w:rsidRPr="00EC5C85" w:rsidRDefault="00EC5C85" w:rsidP="00EC5C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77D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459C" w:rsidRPr="00EC5C85">
              <w:rPr>
                <w:rFonts w:ascii="Times New Roman" w:hAnsi="Times New Roman" w:cs="Times New Roman"/>
                <w:sz w:val="24"/>
                <w:szCs w:val="24"/>
              </w:rPr>
              <w:t>тверждено</w:t>
            </w:r>
          </w:p>
          <w:p w:rsidR="00AA459C" w:rsidRPr="00EC5C85" w:rsidRDefault="00AA459C" w:rsidP="00EC5C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 </w:t>
            </w:r>
            <w:r w:rsidR="00A727A7" w:rsidRPr="00EC5C8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сессии Совета депут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="00766665" w:rsidRPr="00EC5C85">
              <w:rPr>
                <w:rFonts w:ascii="Times New Roman" w:hAnsi="Times New Roman" w:cs="Times New Roman"/>
                <w:sz w:val="24"/>
                <w:szCs w:val="24"/>
              </w:rPr>
              <w:t>Сарыбалыкского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сельсовета Здвинского района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D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>Новосиби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339AF" w:rsidRPr="00EC5C85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="00477D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766665" w:rsidRPr="00EC5C8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727A7" w:rsidRPr="00EC5C8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77DAF" w:rsidRPr="00EC5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27A7" w:rsidRPr="00EC5C85">
              <w:rPr>
                <w:rFonts w:ascii="Times New Roman" w:hAnsi="Times New Roman" w:cs="Times New Roman"/>
                <w:sz w:val="24"/>
                <w:szCs w:val="24"/>
              </w:rPr>
              <w:t>10.2019</w:t>
            </w:r>
            <w:r w:rsidR="00477DAF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    №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7A7" w:rsidRPr="00EC5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459C" w:rsidRPr="00EC5C85" w:rsidTr="00EC5C85">
        <w:trPr>
          <w:trHeight w:val="428"/>
        </w:trPr>
        <w:tc>
          <w:tcPr>
            <w:tcW w:w="3190" w:type="dxa"/>
          </w:tcPr>
          <w:p w:rsidR="00AA459C" w:rsidRPr="00EC5C85" w:rsidRDefault="00AA459C" w:rsidP="00BA3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AA459C" w:rsidRPr="00EC5C85" w:rsidRDefault="00AA459C" w:rsidP="00BA3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</w:tcPr>
          <w:p w:rsidR="00AA459C" w:rsidRPr="00EC5C85" w:rsidRDefault="00AA459C" w:rsidP="00BA3D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7090" w:rsidRPr="00EC5C85" w:rsidRDefault="00097090" w:rsidP="00AA4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459C" w:rsidRPr="00EC5C85" w:rsidRDefault="00AA459C" w:rsidP="00EC5C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C85">
        <w:rPr>
          <w:rFonts w:ascii="Times New Roman" w:hAnsi="Times New Roman" w:cs="Times New Roman"/>
          <w:b/>
          <w:sz w:val="24"/>
          <w:szCs w:val="24"/>
        </w:rPr>
        <w:t>П О Л О Ж Е Н И Е</w:t>
      </w:r>
    </w:p>
    <w:p w:rsidR="00AA459C" w:rsidRPr="00EC5C85" w:rsidRDefault="00AA459C" w:rsidP="00EC5C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C85">
        <w:rPr>
          <w:rFonts w:ascii="Times New Roman" w:hAnsi="Times New Roman" w:cs="Times New Roman"/>
          <w:b/>
          <w:sz w:val="24"/>
          <w:szCs w:val="24"/>
        </w:rPr>
        <w:t>об оплате труда лиц, замещающих муниципальные должности, действующих на п</w:t>
      </w:r>
      <w:r w:rsidRPr="00EC5C85">
        <w:rPr>
          <w:rFonts w:ascii="Times New Roman" w:hAnsi="Times New Roman" w:cs="Times New Roman"/>
          <w:b/>
          <w:sz w:val="24"/>
          <w:szCs w:val="24"/>
        </w:rPr>
        <w:t>о</w:t>
      </w:r>
      <w:r w:rsidRPr="00EC5C85">
        <w:rPr>
          <w:rFonts w:ascii="Times New Roman" w:hAnsi="Times New Roman" w:cs="Times New Roman"/>
          <w:b/>
          <w:sz w:val="24"/>
          <w:szCs w:val="24"/>
        </w:rPr>
        <w:t xml:space="preserve">стоянной основе и муниципальных служащих органов местного самоуправления </w:t>
      </w:r>
      <w:r w:rsidR="00766665" w:rsidRPr="00EC5C85">
        <w:rPr>
          <w:rFonts w:ascii="Times New Roman" w:hAnsi="Times New Roman" w:cs="Times New Roman"/>
          <w:b/>
          <w:sz w:val="24"/>
          <w:szCs w:val="24"/>
        </w:rPr>
        <w:t>С</w:t>
      </w:r>
      <w:r w:rsidR="00766665" w:rsidRPr="00EC5C85">
        <w:rPr>
          <w:rFonts w:ascii="Times New Roman" w:hAnsi="Times New Roman" w:cs="Times New Roman"/>
          <w:b/>
          <w:sz w:val="24"/>
          <w:szCs w:val="24"/>
        </w:rPr>
        <w:t>а</w:t>
      </w:r>
      <w:r w:rsidR="00766665" w:rsidRPr="00EC5C85">
        <w:rPr>
          <w:rFonts w:ascii="Times New Roman" w:hAnsi="Times New Roman" w:cs="Times New Roman"/>
          <w:b/>
          <w:sz w:val="24"/>
          <w:szCs w:val="24"/>
        </w:rPr>
        <w:t>рыбалыкского</w:t>
      </w:r>
      <w:r w:rsidR="001339AF" w:rsidRPr="00EC5C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C85">
        <w:rPr>
          <w:rFonts w:ascii="Times New Roman" w:hAnsi="Times New Roman" w:cs="Times New Roman"/>
          <w:b/>
          <w:sz w:val="24"/>
          <w:szCs w:val="24"/>
        </w:rPr>
        <w:t>сельсовета  Здвинского района</w:t>
      </w:r>
      <w:r w:rsidR="001339AF" w:rsidRPr="00EC5C85">
        <w:rPr>
          <w:rFonts w:ascii="Times New Roman" w:hAnsi="Times New Roman" w:cs="Times New Roman"/>
          <w:b/>
          <w:sz w:val="24"/>
          <w:szCs w:val="24"/>
        </w:rPr>
        <w:t xml:space="preserve"> Новос</w:t>
      </w:r>
      <w:r w:rsidR="001339AF" w:rsidRPr="00EC5C85">
        <w:rPr>
          <w:rFonts w:ascii="Times New Roman" w:hAnsi="Times New Roman" w:cs="Times New Roman"/>
          <w:b/>
          <w:sz w:val="24"/>
          <w:szCs w:val="24"/>
        </w:rPr>
        <w:t>и</w:t>
      </w:r>
      <w:r w:rsidR="001339AF" w:rsidRPr="00EC5C85">
        <w:rPr>
          <w:rFonts w:ascii="Times New Roman" w:hAnsi="Times New Roman" w:cs="Times New Roman"/>
          <w:b/>
          <w:sz w:val="24"/>
          <w:szCs w:val="24"/>
        </w:rPr>
        <w:t>бирской области</w:t>
      </w:r>
    </w:p>
    <w:p w:rsidR="00AA459C" w:rsidRPr="00EC5C85" w:rsidRDefault="00AA459C" w:rsidP="00EC5C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C85">
        <w:rPr>
          <w:rFonts w:ascii="Times New Roman" w:hAnsi="Times New Roman" w:cs="Times New Roman"/>
          <w:b/>
          <w:sz w:val="24"/>
          <w:szCs w:val="24"/>
        </w:rPr>
        <w:t>1. Оплата труда лиц, замещающих муниципальные должности, д</w:t>
      </w:r>
      <w:r w:rsidR="001E2A78" w:rsidRPr="00EC5C85">
        <w:rPr>
          <w:rFonts w:ascii="Times New Roman" w:hAnsi="Times New Roman" w:cs="Times New Roman"/>
          <w:b/>
          <w:sz w:val="24"/>
          <w:szCs w:val="24"/>
        </w:rPr>
        <w:t>ействующих на постоянной основе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1.1. Оплата труда лиц, замещающих муниципальные должности, действующих на постоянной основе, состоит из месячного денежного содержания (вознаграждения), еж</w:t>
      </w:r>
      <w:r w:rsidRPr="00EC5C85">
        <w:rPr>
          <w:rFonts w:ascii="Times New Roman" w:hAnsi="Times New Roman" w:cs="Times New Roman"/>
          <w:sz w:val="24"/>
          <w:szCs w:val="24"/>
        </w:rPr>
        <w:t>е</w:t>
      </w:r>
      <w:r w:rsidRPr="00EC5C85">
        <w:rPr>
          <w:rFonts w:ascii="Times New Roman" w:hAnsi="Times New Roman" w:cs="Times New Roman"/>
          <w:sz w:val="24"/>
          <w:szCs w:val="24"/>
        </w:rPr>
        <w:t>месячного денежного поощрения, ежемесячной процентной надбавки за работу со свед</w:t>
      </w:r>
      <w:r w:rsidRPr="00EC5C85">
        <w:rPr>
          <w:rFonts w:ascii="Times New Roman" w:hAnsi="Times New Roman" w:cs="Times New Roman"/>
          <w:sz w:val="24"/>
          <w:szCs w:val="24"/>
        </w:rPr>
        <w:t>е</w:t>
      </w:r>
      <w:r w:rsidRPr="00EC5C85">
        <w:rPr>
          <w:rFonts w:ascii="Times New Roman" w:hAnsi="Times New Roman" w:cs="Times New Roman"/>
          <w:sz w:val="24"/>
          <w:szCs w:val="24"/>
        </w:rPr>
        <w:t>ниями, составляющими государственную тайну, единовременной выплаты при предоста</w:t>
      </w:r>
      <w:r w:rsidRPr="00EC5C85">
        <w:rPr>
          <w:rFonts w:ascii="Times New Roman" w:hAnsi="Times New Roman" w:cs="Times New Roman"/>
          <w:sz w:val="24"/>
          <w:szCs w:val="24"/>
        </w:rPr>
        <w:t>в</w:t>
      </w:r>
      <w:r w:rsidRPr="00EC5C85">
        <w:rPr>
          <w:rFonts w:ascii="Times New Roman" w:hAnsi="Times New Roman" w:cs="Times New Roman"/>
          <w:sz w:val="24"/>
          <w:szCs w:val="24"/>
        </w:rPr>
        <w:t>лении  ежегодного опл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чиваемого отпуска.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Предельный размер месячного денежного содержания (вознаграждения) лиц, з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мещающих муниципальные должности, действующих на постоянной основе, устанавл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вается кратным размеру должностного оклада по должности государственной службы Н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восибирской области «специалист», исходя из коэффиц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ентов кратности, в соответствии с законодательством.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1.2. Размеры месячного денежного содержания (вознаграждения) лиц, замещающих муниципальные должности, действующих на постоянной осн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ве: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8"/>
        <w:gridCol w:w="4458"/>
      </w:tblGrid>
      <w:tr w:rsidR="00AA459C" w:rsidRPr="00EC5C85" w:rsidTr="00477DAF">
        <w:trPr>
          <w:trHeight w:val="142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9C" w:rsidRPr="00EC5C85" w:rsidRDefault="00AA459C" w:rsidP="00EC5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(коэффициент кратности)</w:t>
            </w:r>
          </w:p>
        </w:tc>
      </w:tr>
      <w:tr w:rsidR="00AA459C" w:rsidRPr="00EC5C85" w:rsidTr="00477DA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bCs/>
                <w:sz w:val="24"/>
                <w:szCs w:val="24"/>
              </w:rPr>
              <w:t>Глава сельсовета</w:t>
            </w:r>
          </w:p>
          <w:p w:rsidR="00AA459C" w:rsidRPr="00EC5C85" w:rsidRDefault="00AA459C" w:rsidP="00BA3DD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</w:tbl>
    <w:p w:rsidR="00477DAF" w:rsidRPr="00EC5C85" w:rsidRDefault="00477DAF" w:rsidP="00AA459C">
      <w:pPr>
        <w:rPr>
          <w:rFonts w:ascii="Times New Roman" w:hAnsi="Times New Roman" w:cs="Times New Roman"/>
          <w:sz w:val="24"/>
          <w:szCs w:val="24"/>
        </w:rPr>
      </w:pPr>
    </w:p>
    <w:p w:rsidR="00AA459C" w:rsidRPr="00EC5C85" w:rsidRDefault="00AA459C" w:rsidP="00EC5C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        1.3. Ежемесячные дополнительные выплаты:</w:t>
      </w:r>
    </w:p>
    <w:p w:rsidR="00EC5C85" w:rsidRPr="00EC5C85" w:rsidRDefault="00AA459C" w:rsidP="00EC5C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- ежемесячное денежное поощрение устанавливается  главе сельсовета ра</w:t>
      </w:r>
      <w:r w:rsidRPr="00EC5C85">
        <w:rPr>
          <w:rFonts w:ascii="Times New Roman" w:hAnsi="Times New Roman" w:cs="Times New Roman"/>
          <w:sz w:val="24"/>
          <w:szCs w:val="24"/>
        </w:rPr>
        <w:t>в</w:t>
      </w:r>
      <w:r w:rsidR="00EC5C85" w:rsidRPr="00EC5C85">
        <w:rPr>
          <w:rFonts w:ascii="Times New Roman" w:hAnsi="Times New Roman" w:cs="Times New Roman"/>
          <w:sz w:val="24"/>
          <w:szCs w:val="24"/>
        </w:rPr>
        <w:t xml:space="preserve">ные </w:t>
      </w:r>
      <w:r w:rsidR="00E2114B" w:rsidRPr="00EC5C85">
        <w:rPr>
          <w:rFonts w:ascii="Times New Roman" w:hAnsi="Times New Roman" w:cs="Times New Roman"/>
          <w:sz w:val="24"/>
          <w:szCs w:val="24"/>
        </w:rPr>
        <w:t>2,45</w:t>
      </w:r>
      <w:r w:rsidRPr="00EC5C85">
        <w:rPr>
          <w:rFonts w:ascii="Times New Roman" w:hAnsi="Times New Roman" w:cs="Times New Roman"/>
          <w:sz w:val="24"/>
          <w:szCs w:val="24"/>
        </w:rPr>
        <w:t xml:space="preserve"> ДВ; </w:t>
      </w:r>
      <w:r w:rsidR="00477DAF" w:rsidRPr="00EC5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EC5C85">
        <w:rPr>
          <w:rFonts w:ascii="Times New Roman" w:hAnsi="Times New Roman" w:cs="Times New Roman"/>
          <w:sz w:val="24"/>
          <w:szCs w:val="24"/>
        </w:rPr>
        <w:t>- ежемесячная процентная надбавка за работу со сведениями, составляющими государс</w:t>
      </w:r>
      <w:r w:rsidRPr="00EC5C85">
        <w:rPr>
          <w:rFonts w:ascii="Times New Roman" w:hAnsi="Times New Roman" w:cs="Times New Roman"/>
          <w:sz w:val="24"/>
          <w:szCs w:val="24"/>
        </w:rPr>
        <w:t>т</w:t>
      </w:r>
      <w:r w:rsidRPr="00EC5C85">
        <w:rPr>
          <w:rFonts w:ascii="Times New Roman" w:hAnsi="Times New Roman" w:cs="Times New Roman"/>
          <w:sz w:val="24"/>
          <w:szCs w:val="24"/>
        </w:rPr>
        <w:t>венную тайну устанавливается в соответствии с постановлением Правительства Росси</w:t>
      </w:r>
      <w:r w:rsidRPr="00EC5C85">
        <w:rPr>
          <w:rFonts w:ascii="Times New Roman" w:hAnsi="Times New Roman" w:cs="Times New Roman"/>
          <w:sz w:val="24"/>
          <w:szCs w:val="24"/>
        </w:rPr>
        <w:t>й</w:t>
      </w:r>
      <w:r w:rsidRPr="00EC5C85">
        <w:rPr>
          <w:rFonts w:ascii="Times New Roman" w:hAnsi="Times New Roman" w:cs="Times New Roman"/>
          <w:sz w:val="24"/>
          <w:szCs w:val="24"/>
        </w:rPr>
        <w:t>ской Федерации от 18.09.2006 № 573 «О предоставлении соц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альных гарантий гражданам, допущенным к государственной тайне на постоянной основе, и сотрудниками структу</w:t>
      </w:r>
      <w:r w:rsidRPr="00EC5C85">
        <w:rPr>
          <w:rFonts w:ascii="Times New Roman" w:hAnsi="Times New Roman" w:cs="Times New Roman"/>
          <w:sz w:val="24"/>
          <w:szCs w:val="24"/>
        </w:rPr>
        <w:t>р</w:t>
      </w:r>
      <w:r w:rsidRPr="00EC5C85">
        <w:rPr>
          <w:rFonts w:ascii="Times New Roman" w:hAnsi="Times New Roman" w:cs="Times New Roman"/>
          <w:sz w:val="24"/>
          <w:szCs w:val="24"/>
        </w:rPr>
        <w:t>ных подразделений по защ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те государственной тайны»;</w:t>
      </w:r>
      <w:r w:rsidR="00477DAF" w:rsidRPr="00EC5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AA459C" w:rsidRPr="00EC5C85" w:rsidRDefault="00AA459C" w:rsidP="00EC5C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lastRenderedPageBreak/>
        <w:t>- лицам, замещающих муниципальные должности, действующих на постоя</w:t>
      </w:r>
      <w:r w:rsidRPr="00EC5C85">
        <w:rPr>
          <w:rFonts w:ascii="Times New Roman" w:hAnsi="Times New Roman" w:cs="Times New Roman"/>
          <w:sz w:val="24"/>
          <w:szCs w:val="24"/>
        </w:rPr>
        <w:t>н</w:t>
      </w:r>
      <w:r w:rsidRPr="00EC5C85">
        <w:rPr>
          <w:rFonts w:ascii="Times New Roman" w:hAnsi="Times New Roman" w:cs="Times New Roman"/>
          <w:sz w:val="24"/>
          <w:szCs w:val="24"/>
        </w:rPr>
        <w:t>ной основе производится единовременная выплата при  предоставлении еж</w:t>
      </w:r>
      <w:r w:rsidRPr="00EC5C85">
        <w:rPr>
          <w:rFonts w:ascii="Times New Roman" w:hAnsi="Times New Roman" w:cs="Times New Roman"/>
          <w:sz w:val="24"/>
          <w:szCs w:val="24"/>
        </w:rPr>
        <w:t>е</w:t>
      </w:r>
      <w:r w:rsidRPr="00EC5C85">
        <w:rPr>
          <w:rFonts w:ascii="Times New Roman" w:hAnsi="Times New Roman" w:cs="Times New Roman"/>
          <w:sz w:val="24"/>
          <w:szCs w:val="24"/>
        </w:rPr>
        <w:t>годного оплачиваемого отпуска в размере 2 (двух) месячных денежных с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держаний (вознаграждений).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1.4. Расходы на оплату труда лиц, замещающих муниципальные должности, дейс</w:t>
      </w:r>
      <w:r w:rsidRPr="00EC5C85">
        <w:rPr>
          <w:rFonts w:ascii="Times New Roman" w:hAnsi="Times New Roman" w:cs="Times New Roman"/>
          <w:sz w:val="24"/>
          <w:szCs w:val="24"/>
        </w:rPr>
        <w:t>т</w:t>
      </w:r>
      <w:r w:rsidRPr="00EC5C85">
        <w:rPr>
          <w:rFonts w:ascii="Times New Roman" w:hAnsi="Times New Roman" w:cs="Times New Roman"/>
          <w:sz w:val="24"/>
          <w:szCs w:val="24"/>
        </w:rPr>
        <w:t xml:space="preserve">вующих на постоянной основе </w:t>
      </w:r>
      <w:r w:rsidR="00766665" w:rsidRPr="00EC5C85">
        <w:rPr>
          <w:rFonts w:ascii="Times New Roman" w:hAnsi="Times New Roman" w:cs="Times New Roman"/>
          <w:sz w:val="24"/>
          <w:szCs w:val="24"/>
        </w:rPr>
        <w:t>Сарыбалыкского</w:t>
      </w:r>
      <w:r w:rsidR="001339AF" w:rsidRPr="00EC5C85">
        <w:rPr>
          <w:rFonts w:ascii="Times New Roman" w:hAnsi="Times New Roman" w:cs="Times New Roman"/>
          <w:sz w:val="24"/>
          <w:szCs w:val="24"/>
        </w:rPr>
        <w:t xml:space="preserve"> </w:t>
      </w:r>
      <w:r w:rsidRPr="00EC5C85">
        <w:rPr>
          <w:rFonts w:ascii="Times New Roman" w:hAnsi="Times New Roman" w:cs="Times New Roman"/>
          <w:sz w:val="24"/>
          <w:szCs w:val="24"/>
        </w:rPr>
        <w:t>сельсовета Здвинского района</w:t>
      </w:r>
      <w:r w:rsidR="001339AF" w:rsidRPr="00EC5C85">
        <w:rPr>
          <w:rFonts w:ascii="Times New Roman" w:hAnsi="Times New Roman" w:cs="Times New Roman"/>
          <w:sz w:val="24"/>
          <w:szCs w:val="24"/>
        </w:rPr>
        <w:t xml:space="preserve"> Новос</w:t>
      </w:r>
      <w:r w:rsidR="001339AF" w:rsidRPr="00EC5C85">
        <w:rPr>
          <w:rFonts w:ascii="Times New Roman" w:hAnsi="Times New Roman" w:cs="Times New Roman"/>
          <w:sz w:val="24"/>
          <w:szCs w:val="24"/>
        </w:rPr>
        <w:t>и</w:t>
      </w:r>
      <w:r w:rsidR="001339AF" w:rsidRPr="00EC5C85">
        <w:rPr>
          <w:rFonts w:ascii="Times New Roman" w:hAnsi="Times New Roman" w:cs="Times New Roman"/>
          <w:sz w:val="24"/>
          <w:szCs w:val="24"/>
        </w:rPr>
        <w:t>бирской области</w:t>
      </w:r>
      <w:r w:rsidRPr="00EC5C85">
        <w:rPr>
          <w:rFonts w:ascii="Times New Roman" w:hAnsi="Times New Roman" w:cs="Times New Roman"/>
          <w:sz w:val="24"/>
          <w:szCs w:val="24"/>
        </w:rPr>
        <w:t xml:space="preserve"> фонд оплаты труда в расчете на штатную единицу (далее - ФОТ), рассч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тывается по формуле:</w:t>
      </w:r>
    </w:p>
    <w:p w:rsidR="00AA459C" w:rsidRPr="00EC5C85" w:rsidRDefault="00AA459C" w:rsidP="00EC5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ФОТ=(ДВ+ЕДП+НГТ)*12*РК+(ЕДВ*РК), где: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ДВ - норматив месячного денежного содержания (вознаграждения);</w:t>
      </w:r>
    </w:p>
    <w:p w:rsidR="00AA459C" w:rsidRPr="00EC5C85" w:rsidRDefault="00AA459C" w:rsidP="00EC5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          ЕДП -  норматив ежемесячного денежного поощрения , который уст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 xml:space="preserve">навливается главе сельсовета равным </w:t>
      </w:r>
      <w:r w:rsidR="00A727A7" w:rsidRPr="00EC5C85">
        <w:rPr>
          <w:rFonts w:ascii="Times New Roman" w:hAnsi="Times New Roman" w:cs="Times New Roman"/>
          <w:sz w:val="24"/>
          <w:szCs w:val="24"/>
        </w:rPr>
        <w:t>2,45</w:t>
      </w:r>
      <w:r w:rsidRPr="00EC5C85">
        <w:rPr>
          <w:rFonts w:ascii="Times New Roman" w:hAnsi="Times New Roman" w:cs="Times New Roman"/>
          <w:sz w:val="24"/>
          <w:szCs w:val="24"/>
        </w:rPr>
        <w:t xml:space="preserve"> ДВ;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НГТ – норматив ежемесячной процентной надбавки за работу со сведениями, с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ставляющими государственную тайну;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ЕДВ – норматив единовременной выплаты при предоставлении ежегодного опл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чиваемого отпуска, который устанавливается равным 2 ДВ;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РК – районный коэффициент;</w:t>
      </w:r>
    </w:p>
    <w:p w:rsidR="00AA459C" w:rsidRPr="00EC5C85" w:rsidRDefault="00AA459C" w:rsidP="00EC5C8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1.5. Расчет норматива размера месячного денежного содержания (во</w:t>
      </w:r>
      <w:r w:rsidRPr="00EC5C85">
        <w:rPr>
          <w:rFonts w:ascii="Times New Roman" w:hAnsi="Times New Roman" w:cs="Times New Roman"/>
          <w:sz w:val="24"/>
          <w:szCs w:val="24"/>
        </w:rPr>
        <w:t>з</w:t>
      </w:r>
      <w:r w:rsidRPr="00EC5C85">
        <w:rPr>
          <w:rFonts w:ascii="Times New Roman" w:hAnsi="Times New Roman" w:cs="Times New Roman"/>
          <w:sz w:val="24"/>
          <w:szCs w:val="24"/>
        </w:rPr>
        <w:t xml:space="preserve">награждения) лиц, замещающих муниципальные должности, действующих на постоянной основе </w:t>
      </w:r>
      <w:r w:rsidR="00766665" w:rsidRPr="00EC5C85">
        <w:rPr>
          <w:rFonts w:ascii="Times New Roman" w:hAnsi="Times New Roman" w:cs="Times New Roman"/>
          <w:sz w:val="24"/>
          <w:szCs w:val="24"/>
        </w:rPr>
        <w:t>Сар</w:t>
      </w:r>
      <w:r w:rsidR="00766665" w:rsidRPr="00EC5C85">
        <w:rPr>
          <w:rFonts w:ascii="Times New Roman" w:hAnsi="Times New Roman" w:cs="Times New Roman"/>
          <w:sz w:val="24"/>
          <w:szCs w:val="24"/>
        </w:rPr>
        <w:t>ы</w:t>
      </w:r>
      <w:r w:rsidR="00766665" w:rsidRPr="00EC5C85">
        <w:rPr>
          <w:rFonts w:ascii="Times New Roman" w:hAnsi="Times New Roman" w:cs="Times New Roman"/>
          <w:sz w:val="24"/>
          <w:szCs w:val="24"/>
        </w:rPr>
        <w:t>балыкского</w:t>
      </w:r>
      <w:r w:rsidR="00010005" w:rsidRPr="00EC5C85">
        <w:rPr>
          <w:rFonts w:ascii="Times New Roman" w:hAnsi="Times New Roman" w:cs="Times New Roman"/>
          <w:sz w:val="24"/>
          <w:szCs w:val="24"/>
        </w:rPr>
        <w:t xml:space="preserve"> </w:t>
      </w:r>
      <w:r w:rsidRPr="00EC5C85">
        <w:rPr>
          <w:rFonts w:ascii="Times New Roman" w:hAnsi="Times New Roman" w:cs="Times New Roman"/>
          <w:sz w:val="24"/>
          <w:szCs w:val="24"/>
        </w:rPr>
        <w:t>сельсовета Здвинского района</w:t>
      </w:r>
      <w:r w:rsidR="00010005" w:rsidRPr="00EC5C85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EC5C85">
        <w:rPr>
          <w:rFonts w:ascii="Times New Roman" w:hAnsi="Times New Roman" w:cs="Times New Roman"/>
          <w:sz w:val="24"/>
          <w:szCs w:val="24"/>
        </w:rPr>
        <w:t xml:space="preserve"> , производится по формуле: ДВ=БДО*К, где</w:t>
      </w:r>
      <w:r w:rsidR="00477DAF" w:rsidRPr="00EC5C85">
        <w:rPr>
          <w:rFonts w:ascii="Times New Roman" w:hAnsi="Times New Roman" w:cs="Times New Roman"/>
          <w:sz w:val="24"/>
          <w:szCs w:val="24"/>
        </w:rPr>
        <w:t>:</w:t>
      </w:r>
    </w:p>
    <w:p w:rsidR="00AA459C" w:rsidRPr="00EC5C85" w:rsidRDefault="00AA459C" w:rsidP="00EC5C8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БДО – базовый должностной оклад = </w:t>
      </w:r>
      <w:r w:rsidR="00A727A7" w:rsidRPr="00EC5C85">
        <w:rPr>
          <w:rFonts w:ascii="Times New Roman" w:hAnsi="Times New Roman" w:cs="Times New Roman"/>
          <w:sz w:val="24"/>
          <w:szCs w:val="24"/>
        </w:rPr>
        <w:t>2608</w:t>
      </w:r>
      <w:r w:rsidRPr="00EC5C85">
        <w:rPr>
          <w:rFonts w:ascii="Times New Roman" w:hAnsi="Times New Roman" w:cs="Times New Roman"/>
          <w:sz w:val="24"/>
          <w:szCs w:val="24"/>
        </w:rPr>
        <w:t xml:space="preserve"> рублей (размер должностн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го оклада по должности государственной гражданской службы Новосиби</w:t>
      </w:r>
      <w:r w:rsidRPr="00EC5C85">
        <w:rPr>
          <w:rFonts w:ascii="Times New Roman" w:hAnsi="Times New Roman" w:cs="Times New Roman"/>
          <w:sz w:val="24"/>
          <w:szCs w:val="24"/>
        </w:rPr>
        <w:t>р</w:t>
      </w:r>
      <w:r w:rsidRPr="00EC5C85">
        <w:rPr>
          <w:rFonts w:ascii="Times New Roman" w:hAnsi="Times New Roman" w:cs="Times New Roman"/>
          <w:sz w:val="24"/>
          <w:szCs w:val="24"/>
        </w:rPr>
        <w:t>ской области «специалист»);</w:t>
      </w:r>
    </w:p>
    <w:p w:rsidR="00AA459C" w:rsidRPr="00EC5C85" w:rsidRDefault="00AA459C" w:rsidP="00EC5C85">
      <w:pPr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К – коэффициент кратности.</w:t>
      </w:r>
    </w:p>
    <w:p w:rsidR="00AA459C" w:rsidRPr="00EC5C85" w:rsidRDefault="00AA459C" w:rsidP="00EC5C8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C85">
        <w:rPr>
          <w:rFonts w:ascii="Times New Roman" w:hAnsi="Times New Roman" w:cs="Times New Roman"/>
          <w:b/>
          <w:sz w:val="24"/>
          <w:szCs w:val="24"/>
        </w:rPr>
        <w:t>2. Оплата труда муниципальных служащих органов местного с</w:t>
      </w:r>
      <w:r w:rsidRPr="00EC5C85">
        <w:rPr>
          <w:rFonts w:ascii="Times New Roman" w:hAnsi="Times New Roman" w:cs="Times New Roman"/>
          <w:b/>
          <w:sz w:val="24"/>
          <w:szCs w:val="24"/>
        </w:rPr>
        <w:t>а</w:t>
      </w:r>
      <w:r w:rsidRPr="00EC5C85">
        <w:rPr>
          <w:rFonts w:ascii="Times New Roman" w:hAnsi="Times New Roman" w:cs="Times New Roman"/>
          <w:b/>
          <w:sz w:val="24"/>
          <w:szCs w:val="24"/>
        </w:rPr>
        <w:t xml:space="preserve">моуправления </w:t>
      </w:r>
      <w:r w:rsidR="00766665" w:rsidRPr="00EC5C85">
        <w:rPr>
          <w:rFonts w:ascii="Times New Roman" w:hAnsi="Times New Roman" w:cs="Times New Roman"/>
          <w:b/>
          <w:sz w:val="24"/>
          <w:szCs w:val="24"/>
        </w:rPr>
        <w:t>Сарыбалыкского</w:t>
      </w:r>
      <w:r w:rsidR="00010005" w:rsidRPr="00EC5C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C85">
        <w:rPr>
          <w:rFonts w:ascii="Times New Roman" w:hAnsi="Times New Roman" w:cs="Times New Roman"/>
          <w:b/>
          <w:sz w:val="24"/>
          <w:szCs w:val="24"/>
        </w:rPr>
        <w:t>сельсовета Здвинского района</w:t>
      </w:r>
      <w:r w:rsidR="00010005" w:rsidRPr="00EC5C85">
        <w:rPr>
          <w:rFonts w:ascii="Times New Roman" w:hAnsi="Times New Roman" w:cs="Times New Roman"/>
          <w:b/>
          <w:sz w:val="24"/>
          <w:szCs w:val="24"/>
        </w:rPr>
        <w:t xml:space="preserve"> Новос</w:t>
      </w:r>
      <w:r w:rsidR="00010005" w:rsidRPr="00EC5C85">
        <w:rPr>
          <w:rFonts w:ascii="Times New Roman" w:hAnsi="Times New Roman" w:cs="Times New Roman"/>
          <w:b/>
          <w:sz w:val="24"/>
          <w:szCs w:val="24"/>
        </w:rPr>
        <w:t>и</w:t>
      </w:r>
      <w:r w:rsidR="00010005" w:rsidRPr="00EC5C85">
        <w:rPr>
          <w:rFonts w:ascii="Times New Roman" w:hAnsi="Times New Roman" w:cs="Times New Roman"/>
          <w:b/>
          <w:sz w:val="24"/>
          <w:szCs w:val="24"/>
        </w:rPr>
        <w:t>бирской области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2.1. Оплата труда муниципального служащего состоит из месячного должностного оклада в соответствии с замещаемой им должностью муниципальной службы, ежемеся</w:t>
      </w:r>
      <w:r w:rsidRPr="00EC5C85">
        <w:rPr>
          <w:rFonts w:ascii="Times New Roman" w:hAnsi="Times New Roman" w:cs="Times New Roman"/>
          <w:sz w:val="24"/>
          <w:szCs w:val="24"/>
        </w:rPr>
        <w:t>ч</w:t>
      </w:r>
      <w:r w:rsidRPr="00EC5C85">
        <w:rPr>
          <w:rFonts w:ascii="Times New Roman" w:hAnsi="Times New Roman" w:cs="Times New Roman"/>
          <w:sz w:val="24"/>
          <w:szCs w:val="24"/>
        </w:rPr>
        <w:t>ных и иных дополнительных выплат (далее – д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 xml:space="preserve">полнительные выплаты). 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Муниципальным служащим устанавливаются следующие дополнительные выпл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ты: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ежемесячная надбавка за классный чин;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ежемесячная надбавка за особые условия муниципальной службы;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ежемесячная надбавка за выслугу лет;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ежемесячное денежное поощрение;</w:t>
      </w:r>
    </w:p>
    <w:p w:rsidR="00492558" w:rsidRPr="00EC5C85" w:rsidRDefault="00492558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ежемесячная процентная надбавка за работу со сведениями, составляющими гос</w:t>
      </w:r>
      <w:r w:rsidRPr="00EC5C85">
        <w:rPr>
          <w:rFonts w:ascii="Times New Roman" w:hAnsi="Times New Roman" w:cs="Times New Roman"/>
          <w:sz w:val="24"/>
          <w:szCs w:val="24"/>
        </w:rPr>
        <w:t>у</w:t>
      </w:r>
      <w:r w:rsidRPr="00EC5C85">
        <w:rPr>
          <w:rFonts w:ascii="Times New Roman" w:hAnsi="Times New Roman" w:cs="Times New Roman"/>
          <w:sz w:val="24"/>
          <w:szCs w:val="24"/>
        </w:rPr>
        <w:t>дарственную тайну;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премия за выполнение особо важных и сложных заданий;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единовременная выплата при предоставлении ежегодного оплачива</w:t>
      </w:r>
      <w:r w:rsidRPr="00EC5C85">
        <w:rPr>
          <w:rFonts w:ascii="Times New Roman" w:hAnsi="Times New Roman" w:cs="Times New Roman"/>
          <w:sz w:val="24"/>
          <w:szCs w:val="24"/>
        </w:rPr>
        <w:t>е</w:t>
      </w:r>
      <w:r w:rsidRPr="00EC5C85">
        <w:rPr>
          <w:rFonts w:ascii="Times New Roman" w:hAnsi="Times New Roman" w:cs="Times New Roman"/>
          <w:sz w:val="24"/>
          <w:szCs w:val="24"/>
        </w:rPr>
        <w:t>мого отпуска;</w:t>
      </w:r>
    </w:p>
    <w:p w:rsidR="00AA459C" w:rsidRPr="00EC5C85" w:rsidRDefault="00905C9D" w:rsidP="00EC5C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A459C" w:rsidRPr="00EC5C85">
        <w:rPr>
          <w:rFonts w:ascii="Times New Roman" w:hAnsi="Times New Roman" w:cs="Times New Roman"/>
          <w:sz w:val="24"/>
          <w:szCs w:val="24"/>
        </w:rPr>
        <w:t>материальная помощь.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Предельный размер должностных окладов по должности муниципальной службы устанавливается кратным размеру должностного оклада по должности г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сударственной гражданской службы Новосибирской области  «специалист», исходя из коэффициента кратности, в соответствии с закон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 xml:space="preserve">дательством. 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2.2. Размеры должностных окладов муниципальных служащих органов местного самоуправления  </w:t>
      </w:r>
      <w:r w:rsidR="00766665" w:rsidRPr="00EC5C85">
        <w:rPr>
          <w:rFonts w:ascii="Times New Roman" w:hAnsi="Times New Roman" w:cs="Times New Roman"/>
          <w:sz w:val="24"/>
          <w:szCs w:val="24"/>
        </w:rPr>
        <w:t>Сарыбалыкского</w:t>
      </w:r>
      <w:r w:rsidR="00010005" w:rsidRPr="00EC5C85">
        <w:rPr>
          <w:rFonts w:ascii="Times New Roman" w:hAnsi="Times New Roman" w:cs="Times New Roman"/>
          <w:sz w:val="24"/>
          <w:szCs w:val="24"/>
        </w:rPr>
        <w:t xml:space="preserve"> </w:t>
      </w:r>
      <w:r w:rsidRPr="00EC5C85">
        <w:rPr>
          <w:rFonts w:ascii="Times New Roman" w:hAnsi="Times New Roman" w:cs="Times New Roman"/>
          <w:sz w:val="24"/>
          <w:szCs w:val="24"/>
        </w:rPr>
        <w:t>сельсовета Здвинского района</w:t>
      </w:r>
      <w:r w:rsidR="00010005" w:rsidRPr="00EC5C85">
        <w:rPr>
          <w:rFonts w:ascii="Times New Roman" w:hAnsi="Times New Roman" w:cs="Times New Roman"/>
          <w:sz w:val="24"/>
          <w:szCs w:val="24"/>
        </w:rPr>
        <w:t xml:space="preserve"> Новос</w:t>
      </w:r>
      <w:r w:rsidR="00010005" w:rsidRPr="00EC5C85">
        <w:rPr>
          <w:rFonts w:ascii="Times New Roman" w:hAnsi="Times New Roman" w:cs="Times New Roman"/>
          <w:sz w:val="24"/>
          <w:szCs w:val="24"/>
        </w:rPr>
        <w:t>и</w:t>
      </w:r>
      <w:r w:rsidR="00010005" w:rsidRPr="00EC5C85">
        <w:rPr>
          <w:rFonts w:ascii="Times New Roman" w:hAnsi="Times New Roman" w:cs="Times New Roman"/>
          <w:sz w:val="24"/>
          <w:szCs w:val="24"/>
        </w:rPr>
        <w:t>бирской области</w:t>
      </w:r>
      <w:r w:rsidRPr="00EC5C8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2"/>
        <w:gridCol w:w="5080"/>
      </w:tblGrid>
      <w:tr w:rsidR="00AA459C" w:rsidRPr="00EC5C85" w:rsidTr="004F66F1"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9C" w:rsidRPr="00EC5C85" w:rsidRDefault="00AA459C" w:rsidP="00EC5C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должности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кратности)</w:t>
            </w:r>
          </w:p>
        </w:tc>
      </w:tr>
      <w:tr w:rsidR="00AA459C" w:rsidRPr="00EC5C85" w:rsidTr="004F66F1"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AA459C" w:rsidRPr="00EC5C85" w:rsidTr="004F66F1"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pStyle w:val="1"/>
              <w:ind w:left="0"/>
            </w:pPr>
            <w:r w:rsidRPr="00EC5C85">
              <w:t xml:space="preserve">Специалист </w:t>
            </w:r>
            <w:r w:rsidRPr="00EC5C85">
              <w:rPr>
                <w:bCs/>
              </w:rPr>
              <w:t>1-го разряда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</w:tr>
      <w:tr w:rsidR="00AA459C" w:rsidRPr="00EC5C85" w:rsidTr="004F66F1"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pStyle w:val="1"/>
              <w:ind w:left="0"/>
            </w:pPr>
            <w:r w:rsidRPr="00EC5C85">
              <w:t xml:space="preserve">Специалист </w:t>
            </w:r>
            <w:r w:rsidRPr="00EC5C85">
              <w:rPr>
                <w:bCs/>
              </w:rPr>
              <w:t>2-го разряда</w:t>
            </w:r>
            <w:r w:rsidRPr="00EC5C85">
              <w:t xml:space="preserve"> 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AA459C" w:rsidRPr="00EC5C85" w:rsidTr="004F66F1"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pStyle w:val="1"/>
              <w:ind w:left="0"/>
            </w:pPr>
            <w:r w:rsidRPr="00EC5C85">
              <w:t>Специалист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9C" w:rsidRPr="00EC5C85" w:rsidRDefault="00AA459C" w:rsidP="00B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AA459C" w:rsidRPr="00EC5C85" w:rsidRDefault="00AA459C" w:rsidP="00AA459C">
      <w:pPr>
        <w:rPr>
          <w:rFonts w:ascii="Times New Roman" w:hAnsi="Times New Roman" w:cs="Times New Roman"/>
          <w:sz w:val="24"/>
          <w:szCs w:val="24"/>
        </w:rPr>
      </w:pP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2.3. Дополнительные ежемесячные и иные дополнительные выплаты устанавлив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ются в следующих размерах к должностному окладу (далее -   ДО):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 классный чин муниципальных служащих, который устанавливается равным:</w:t>
      </w:r>
    </w:p>
    <w:p w:rsidR="00AA459C" w:rsidRPr="00EC5C85" w:rsidRDefault="00AA459C" w:rsidP="00AA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5C85" w:rsidRPr="00EC5C85" w:rsidRDefault="00EC5C85" w:rsidP="00AA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7"/>
        <w:gridCol w:w="3119"/>
      </w:tblGrid>
      <w:tr w:rsidR="00AA459C" w:rsidRPr="00EC5C85" w:rsidTr="004F66F1">
        <w:tc>
          <w:tcPr>
            <w:tcW w:w="6237" w:type="dxa"/>
          </w:tcPr>
          <w:p w:rsidR="004F66F1" w:rsidRPr="00EC5C85" w:rsidRDefault="00AA459C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  <w:p w:rsidR="00AA459C" w:rsidRPr="00EC5C85" w:rsidRDefault="00AA459C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3119" w:type="dxa"/>
          </w:tcPr>
          <w:p w:rsidR="00AA459C" w:rsidRPr="00EC5C85" w:rsidRDefault="00AA459C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Норматив ежемеся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ной надбавки за классный чин муниципальных служ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щих (НКЧ) (рублей)</w:t>
            </w:r>
            <w:r w:rsidRPr="00EC5C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AA459C" w:rsidRPr="00EC5C85" w:rsidTr="004F66F1">
        <w:tc>
          <w:tcPr>
            <w:tcW w:w="6237" w:type="dxa"/>
          </w:tcPr>
          <w:p w:rsidR="00AA459C" w:rsidRPr="00EC5C85" w:rsidRDefault="00AA459C" w:rsidP="00BA3D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3119" w:type="dxa"/>
          </w:tcPr>
          <w:p w:rsidR="00AA459C" w:rsidRPr="00EC5C85" w:rsidRDefault="00A727A7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</w:tr>
      <w:tr w:rsidR="00AA459C" w:rsidRPr="00EC5C85" w:rsidTr="004F66F1">
        <w:tc>
          <w:tcPr>
            <w:tcW w:w="6237" w:type="dxa"/>
          </w:tcPr>
          <w:p w:rsidR="00AA459C" w:rsidRPr="00EC5C85" w:rsidRDefault="00AA459C" w:rsidP="00BA3D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3119" w:type="dxa"/>
          </w:tcPr>
          <w:p w:rsidR="00AA459C" w:rsidRPr="00EC5C85" w:rsidRDefault="00A727A7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</w:tr>
      <w:tr w:rsidR="00AA459C" w:rsidRPr="00EC5C85" w:rsidTr="004F66F1">
        <w:tc>
          <w:tcPr>
            <w:tcW w:w="6237" w:type="dxa"/>
          </w:tcPr>
          <w:p w:rsidR="00AA459C" w:rsidRPr="00EC5C85" w:rsidRDefault="00AA459C" w:rsidP="00BA3D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3119" w:type="dxa"/>
          </w:tcPr>
          <w:p w:rsidR="00AA459C" w:rsidRPr="00EC5C85" w:rsidRDefault="00EC5C85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</w:tr>
    </w:tbl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</w:t>
      </w:r>
      <w:r w:rsidRPr="00EC5C85">
        <w:rPr>
          <w:rFonts w:ascii="Times New Roman" w:hAnsi="Times New Roman" w:cs="Times New Roman"/>
          <w:sz w:val="24"/>
          <w:szCs w:val="24"/>
        </w:rPr>
        <w:t>у</w:t>
      </w:r>
      <w:r w:rsidRPr="00EC5C85">
        <w:rPr>
          <w:rFonts w:ascii="Times New Roman" w:hAnsi="Times New Roman" w:cs="Times New Roman"/>
          <w:sz w:val="24"/>
          <w:szCs w:val="24"/>
        </w:rPr>
        <w:t>ниципальной службы, который устанавливается равным: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0,6 ДО – по младшим должностям муниципальной службы;</w:t>
      </w:r>
    </w:p>
    <w:p w:rsidR="00905C9D" w:rsidRPr="00EC5C85" w:rsidRDefault="00905C9D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лет, который устанавл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вается равным: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0,10 ДО – при стаже муниципальной службы от 1 до 5 лет;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0,15 ДО – при стаже муниципальной службы от 5 до 10 лет;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0,20 ДО – при стаже муниципальной службы от 10 до 15 лет;</w:t>
      </w:r>
    </w:p>
    <w:p w:rsidR="00AA459C" w:rsidRPr="00EC5C85" w:rsidRDefault="00AA459C" w:rsidP="00AA45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0,30 ДО – при стаже муниципальной службы от 15 лет и выше</w:t>
      </w:r>
    </w:p>
    <w:p w:rsidR="00AA459C" w:rsidRPr="00EC5C85" w:rsidRDefault="00AA459C" w:rsidP="00AA45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ежемесячного денежного поощрения к должностному окладу устанавливается ра</w:t>
      </w:r>
      <w:r w:rsidRPr="00EC5C85">
        <w:rPr>
          <w:rFonts w:ascii="Times New Roman" w:hAnsi="Times New Roman" w:cs="Times New Roman"/>
          <w:sz w:val="24"/>
          <w:szCs w:val="24"/>
        </w:rPr>
        <w:t>в</w:t>
      </w:r>
      <w:r w:rsidRPr="00EC5C85">
        <w:rPr>
          <w:rFonts w:ascii="Times New Roman" w:hAnsi="Times New Roman" w:cs="Times New Roman"/>
          <w:sz w:val="24"/>
          <w:szCs w:val="24"/>
        </w:rPr>
        <w:t>ным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0"/>
        <w:gridCol w:w="3686"/>
      </w:tblGrid>
      <w:tr w:rsidR="00AA459C" w:rsidRPr="00EC5C85" w:rsidTr="004F66F1">
        <w:trPr>
          <w:trHeight w:val="20"/>
        </w:trPr>
        <w:tc>
          <w:tcPr>
            <w:tcW w:w="5670" w:type="dxa"/>
          </w:tcPr>
          <w:p w:rsidR="00AA459C" w:rsidRPr="00EC5C85" w:rsidRDefault="00AA459C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  <w:p w:rsidR="00AA459C" w:rsidRPr="00EC5C85" w:rsidRDefault="00AA459C" w:rsidP="00BA3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A459C" w:rsidRPr="00EC5C85" w:rsidRDefault="00AA459C" w:rsidP="004F66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ежемесячного денежного </w:t>
            </w:r>
            <w:r w:rsidR="004F66F1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поощр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ния (ЕДП)</w:t>
            </w:r>
          </w:p>
        </w:tc>
      </w:tr>
      <w:tr w:rsidR="00AA459C" w:rsidRPr="00EC5C85" w:rsidTr="004F66F1">
        <w:trPr>
          <w:trHeight w:val="20"/>
        </w:trPr>
        <w:tc>
          <w:tcPr>
            <w:tcW w:w="5670" w:type="dxa"/>
          </w:tcPr>
          <w:p w:rsidR="00AA459C" w:rsidRPr="00EC5C85" w:rsidRDefault="00AA459C" w:rsidP="00BA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3686" w:type="dxa"/>
            <w:vAlign w:val="center"/>
          </w:tcPr>
          <w:p w:rsidR="00AA459C" w:rsidRPr="00EC5C85" w:rsidRDefault="00AA459C" w:rsidP="004F66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r w:rsidR="00010005"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2,3</w:t>
            </w:r>
            <w:r w:rsidR="00A727A7" w:rsidRPr="00EC5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459C" w:rsidRPr="00EC5C85" w:rsidTr="004F66F1">
        <w:trPr>
          <w:trHeight w:val="20"/>
        </w:trPr>
        <w:tc>
          <w:tcPr>
            <w:tcW w:w="5670" w:type="dxa"/>
          </w:tcPr>
          <w:p w:rsidR="00AA459C" w:rsidRPr="00EC5C85" w:rsidRDefault="00AA459C" w:rsidP="00BA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Специалист 1 разряда</w:t>
            </w:r>
          </w:p>
        </w:tc>
        <w:tc>
          <w:tcPr>
            <w:tcW w:w="3686" w:type="dxa"/>
            <w:vAlign w:val="center"/>
          </w:tcPr>
          <w:p w:rsidR="00AA459C" w:rsidRPr="00EC5C85" w:rsidRDefault="00AA459C" w:rsidP="004F66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r w:rsidR="00010005" w:rsidRPr="00EC5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3,05</w:t>
            </w:r>
          </w:p>
        </w:tc>
      </w:tr>
      <w:tr w:rsidR="00AA459C" w:rsidRPr="00EC5C85" w:rsidTr="004F66F1">
        <w:trPr>
          <w:trHeight w:val="20"/>
        </w:trPr>
        <w:tc>
          <w:tcPr>
            <w:tcW w:w="5670" w:type="dxa"/>
          </w:tcPr>
          <w:p w:rsidR="00AA459C" w:rsidRPr="00EC5C85" w:rsidRDefault="00AA459C" w:rsidP="00BA3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Специалист 2 разряда</w:t>
            </w:r>
          </w:p>
        </w:tc>
        <w:tc>
          <w:tcPr>
            <w:tcW w:w="3686" w:type="dxa"/>
            <w:vAlign w:val="center"/>
          </w:tcPr>
          <w:p w:rsidR="00AA459C" w:rsidRPr="00EC5C85" w:rsidRDefault="00AA459C" w:rsidP="004F66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r w:rsidR="00010005" w:rsidRPr="00EC5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3,05</w:t>
            </w:r>
          </w:p>
        </w:tc>
      </w:tr>
      <w:tr w:rsidR="00AA459C" w:rsidRPr="00EC5C85" w:rsidTr="004F66F1">
        <w:trPr>
          <w:trHeight w:val="20"/>
        </w:trPr>
        <w:tc>
          <w:tcPr>
            <w:tcW w:w="5670" w:type="dxa"/>
          </w:tcPr>
          <w:p w:rsidR="00AA459C" w:rsidRPr="00EC5C85" w:rsidRDefault="00AA459C" w:rsidP="000100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686" w:type="dxa"/>
            <w:vAlign w:val="center"/>
          </w:tcPr>
          <w:p w:rsidR="00AA459C" w:rsidRPr="00EC5C85" w:rsidRDefault="00AA459C" w:rsidP="004F66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r w:rsidR="00010005" w:rsidRPr="00EC5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5C85">
              <w:rPr>
                <w:rFonts w:ascii="Times New Roman" w:hAnsi="Times New Roman" w:cs="Times New Roman"/>
                <w:sz w:val="24"/>
                <w:szCs w:val="24"/>
              </w:rPr>
              <w:t xml:space="preserve"> 3,05</w:t>
            </w:r>
          </w:p>
        </w:tc>
      </w:tr>
    </w:tbl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lastRenderedPageBreak/>
        <w:t>премия за выполнение особо важных и сложных заданий – 2ДО, в сл</w:t>
      </w:r>
      <w:r w:rsidRPr="00EC5C85">
        <w:rPr>
          <w:rFonts w:ascii="Times New Roman" w:hAnsi="Times New Roman" w:cs="Times New Roman"/>
          <w:sz w:val="24"/>
          <w:szCs w:val="24"/>
        </w:rPr>
        <w:t>у</w:t>
      </w:r>
      <w:r w:rsidRPr="00EC5C85">
        <w:rPr>
          <w:rFonts w:ascii="Times New Roman" w:hAnsi="Times New Roman" w:cs="Times New Roman"/>
          <w:sz w:val="24"/>
          <w:szCs w:val="24"/>
        </w:rPr>
        <w:t>чае экономии расходов на оплату труда муниципальных служащих максимальными размерами для ко</w:t>
      </w:r>
      <w:r w:rsidRPr="00EC5C85">
        <w:rPr>
          <w:rFonts w:ascii="Times New Roman" w:hAnsi="Times New Roman" w:cs="Times New Roman"/>
          <w:sz w:val="24"/>
          <w:szCs w:val="24"/>
        </w:rPr>
        <w:t>н</w:t>
      </w:r>
      <w:r w:rsidRPr="00EC5C85">
        <w:rPr>
          <w:rFonts w:ascii="Times New Roman" w:hAnsi="Times New Roman" w:cs="Times New Roman"/>
          <w:sz w:val="24"/>
          <w:szCs w:val="24"/>
        </w:rPr>
        <w:t>кретного муниципального служащего не ограничивается;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единовременная выплата при предоставлении ежегодного оплачива</w:t>
      </w:r>
      <w:r w:rsidRPr="00EC5C85">
        <w:rPr>
          <w:rFonts w:ascii="Times New Roman" w:hAnsi="Times New Roman" w:cs="Times New Roman"/>
          <w:sz w:val="24"/>
          <w:szCs w:val="24"/>
        </w:rPr>
        <w:t>е</w:t>
      </w:r>
      <w:r w:rsidRPr="00EC5C85">
        <w:rPr>
          <w:rFonts w:ascii="Times New Roman" w:hAnsi="Times New Roman" w:cs="Times New Roman"/>
          <w:sz w:val="24"/>
          <w:szCs w:val="24"/>
        </w:rPr>
        <w:t>мого отпуска - 2 ДО;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материальная помощь в размере 1ДО;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2.4. Конкретный размер ежемесячного денежного поощрения муниципальным сл</w:t>
      </w:r>
      <w:r w:rsidRPr="00EC5C85">
        <w:rPr>
          <w:rFonts w:ascii="Times New Roman" w:hAnsi="Times New Roman" w:cs="Times New Roman"/>
          <w:sz w:val="24"/>
          <w:szCs w:val="24"/>
        </w:rPr>
        <w:t>у</w:t>
      </w:r>
      <w:r w:rsidRPr="00EC5C85">
        <w:rPr>
          <w:rFonts w:ascii="Times New Roman" w:hAnsi="Times New Roman" w:cs="Times New Roman"/>
          <w:sz w:val="24"/>
          <w:szCs w:val="24"/>
        </w:rPr>
        <w:t>жащим определяется руководителем органа местного сам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управления   в зависимости от личного вклада муниципального служащего в результаты де</w:t>
      </w:r>
      <w:r w:rsidRPr="00EC5C85">
        <w:rPr>
          <w:rFonts w:ascii="Times New Roman" w:hAnsi="Times New Roman" w:cs="Times New Roman"/>
          <w:sz w:val="24"/>
          <w:szCs w:val="24"/>
        </w:rPr>
        <w:t>я</w:t>
      </w:r>
      <w:r w:rsidRPr="00EC5C85">
        <w:rPr>
          <w:rFonts w:ascii="Times New Roman" w:hAnsi="Times New Roman" w:cs="Times New Roman"/>
          <w:sz w:val="24"/>
          <w:szCs w:val="24"/>
        </w:rPr>
        <w:t>тельности органа местного самоуправления.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При определении конкретного размера ежемесячного денежного поощрения уч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тываются: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профессиональная компетентность муниципальных служащих;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уровень исполнительской дисциплины;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опыт профессиональной служебной деятельности;</w:t>
      </w:r>
    </w:p>
    <w:p w:rsidR="00AA459C" w:rsidRPr="00EC5C85" w:rsidRDefault="00AA459C" w:rsidP="00AA45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степень самостоятельности и ответственности, инициатива, творческое о</w:t>
      </w:r>
      <w:r w:rsidRPr="00EC5C85">
        <w:rPr>
          <w:rFonts w:ascii="Times New Roman" w:hAnsi="Times New Roman" w:cs="Times New Roman"/>
          <w:sz w:val="24"/>
          <w:szCs w:val="24"/>
        </w:rPr>
        <w:t>т</w:t>
      </w:r>
      <w:r w:rsidRPr="00EC5C85">
        <w:rPr>
          <w:rFonts w:ascii="Times New Roman" w:hAnsi="Times New Roman" w:cs="Times New Roman"/>
          <w:sz w:val="24"/>
          <w:szCs w:val="24"/>
        </w:rPr>
        <w:t>ношение к исполнению должностных обязанностей;</w:t>
      </w:r>
    </w:p>
    <w:p w:rsidR="00AA459C" w:rsidRPr="00EC5C85" w:rsidRDefault="00AA459C" w:rsidP="00905C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новизна вырабатываемых и предлагаемых решений, применение в работе совр</w:t>
      </w:r>
      <w:r w:rsidRPr="00EC5C85">
        <w:rPr>
          <w:rFonts w:ascii="Times New Roman" w:hAnsi="Times New Roman" w:cs="Times New Roman"/>
          <w:sz w:val="24"/>
          <w:szCs w:val="24"/>
        </w:rPr>
        <w:t>е</w:t>
      </w:r>
      <w:r w:rsidRPr="00EC5C85">
        <w:rPr>
          <w:rFonts w:ascii="Times New Roman" w:hAnsi="Times New Roman" w:cs="Times New Roman"/>
          <w:sz w:val="24"/>
          <w:szCs w:val="24"/>
        </w:rPr>
        <w:t>менных форм и методов работы;</w:t>
      </w:r>
    </w:p>
    <w:p w:rsidR="00905C9D" w:rsidRPr="00EC5C85" w:rsidRDefault="00905C9D" w:rsidP="00905C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2.5. Размеры ежемесячной надбавки за особые условия муниципальной службы и ежемесячного денежного поощрения устанавливаются в пределах уст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новленного фонда оплаты труда органа местного самоуправления.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2.6. Расходы на оплату труда муниципальных служащих – фонда оплаты труда в расчете на штатную единицу (ФОТ), рассчитывается по следу</w:t>
      </w:r>
      <w:r w:rsidRPr="00EC5C85">
        <w:rPr>
          <w:rFonts w:ascii="Times New Roman" w:hAnsi="Times New Roman" w:cs="Times New Roman"/>
          <w:sz w:val="24"/>
          <w:szCs w:val="24"/>
        </w:rPr>
        <w:t>ю</w:t>
      </w:r>
      <w:r w:rsidRPr="00EC5C85">
        <w:rPr>
          <w:rFonts w:ascii="Times New Roman" w:hAnsi="Times New Roman" w:cs="Times New Roman"/>
          <w:sz w:val="24"/>
          <w:szCs w:val="24"/>
        </w:rPr>
        <w:t>щей формуле: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ФОТ=(ДО+НКЧ+НОУ+НВЛ+ЕДП+НГТ)*12*РК+(ЕДВ+МП+П)*РК, где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ДО – норматив месячного должностного оклада;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НКЧ – норматив ежемесячной надбавки за классный чин муниципальных служ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щих;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НОУ – норматив ежемесячной надбавки за особые условия муниципальной слу</w:t>
      </w:r>
      <w:r w:rsidRPr="00EC5C85">
        <w:rPr>
          <w:rFonts w:ascii="Times New Roman" w:hAnsi="Times New Roman" w:cs="Times New Roman"/>
          <w:sz w:val="24"/>
          <w:szCs w:val="24"/>
        </w:rPr>
        <w:t>ж</w:t>
      </w:r>
      <w:r w:rsidRPr="00EC5C85">
        <w:rPr>
          <w:rFonts w:ascii="Times New Roman" w:hAnsi="Times New Roman" w:cs="Times New Roman"/>
          <w:sz w:val="24"/>
          <w:szCs w:val="24"/>
        </w:rPr>
        <w:t>бы;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НВЛ – норматив ежемесячной надбавки за выслугу лет;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НДП – норматив ежемесячного денежного поощрения;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НГТ – норматив ежемесячной процентной надбавки за работу со сведениями, с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ставляющими государственную тайну;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 – норматив премии за выполнение особо важных и сложных заданий;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ЕДВ – норматив единовременной выплаты при предоставлении ежегодного опл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чиваемого отпуска;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МП – норматив материальной помощи;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РК – районный коэффициент.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2.7. Расчет норматива размера месячного должностного оклада муниципального служащего производится по формуле:</w:t>
      </w:r>
    </w:p>
    <w:p w:rsidR="00AA459C" w:rsidRPr="00EC5C85" w:rsidRDefault="00AA459C" w:rsidP="00EC5C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ДО = БДО*К, где:</w:t>
      </w:r>
    </w:p>
    <w:p w:rsidR="00AA459C" w:rsidRPr="00EC5C85" w:rsidRDefault="00AA459C" w:rsidP="00EC5C85">
      <w:pPr>
        <w:spacing w:before="24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БДО – базовый должностной оклад = </w:t>
      </w:r>
      <w:r w:rsidR="00A727A7" w:rsidRPr="00EC5C85">
        <w:rPr>
          <w:rFonts w:ascii="Times New Roman" w:hAnsi="Times New Roman" w:cs="Times New Roman"/>
          <w:sz w:val="24"/>
          <w:szCs w:val="24"/>
        </w:rPr>
        <w:t xml:space="preserve">2608 </w:t>
      </w:r>
      <w:r w:rsidRPr="00EC5C85">
        <w:rPr>
          <w:rFonts w:ascii="Times New Roman" w:hAnsi="Times New Roman" w:cs="Times New Roman"/>
          <w:sz w:val="24"/>
          <w:szCs w:val="24"/>
        </w:rPr>
        <w:t>рублей (размер должностн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го оклада по должности государственной гражданской службы Новосиби</w:t>
      </w:r>
      <w:r w:rsidRPr="00EC5C85">
        <w:rPr>
          <w:rFonts w:ascii="Times New Roman" w:hAnsi="Times New Roman" w:cs="Times New Roman"/>
          <w:sz w:val="24"/>
          <w:szCs w:val="24"/>
        </w:rPr>
        <w:t>р</w:t>
      </w:r>
      <w:r w:rsidRPr="00EC5C85">
        <w:rPr>
          <w:rFonts w:ascii="Times New Roman" w:hAnsi="Times New Roman" w:cs="Times New Roman"/>
          <w:sz w:val="24"/>
          <w:szCs w:val="24"/>
        </w:rPr>
        <w:t>ской области «специалист»);</w:t>
      </w:r>
    </w:p>
    <w:p w:rsidR="00AA459C" w:rsidRPr="00EC5C85" w:rsidRDefault="00AA459C" w:rsidP="00EC5C85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 xml:space="preserve">          К – коэффициент кратности.</w:t>
      </w:r>
    </w:p>
    <w:p w:rsidR="00010005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Увеличение (индексация) денежного содержания </w:t>
      </w:r>
      <w:r w:rsidRPr="00EC5C85">
        <w:rPr>
          <w:rFonts w:ascii="Times New Roman" w:hAnsi="Times New Roman" w:cs="Times New Roman"/>
          <w:sz w:val="24"/>
          <w:szCs w:val="24"/>
        </w:rPr>
        <w:t>(вознаграждения) лиц, з</w:t>
      </w:r>
      <w:r w:rsidRPr="00EC5C85">
        <w:rPr>
          <w:rFonts w:ascii="Times New Roman" w:hAnsi="Times New Roman" w:cs="Times New Roman"/>
          <w:sz w:val="24"/>
          <w:szCs w:val="24"/>
        </w:rPr>
        <w:t>а</w:t>
      </w:r>
      <w:r w:rsidRPr="00EC5C85">
        <w:rPr>
          <w:rFonts w:ascii="Times New Roman" w:hAnsi="Times New Roman" w:cs="Times New Roman"/>
          <w:sz w:val="24"/>
          <w:szCs w:val="24"/>
        </w:rPr>
        <w:t>мещающих муниципальные должности, действующих на пост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янной основе, размеров должностных окладов по должностям муниципальной службы производится  на коэфф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циент индексации (увеличения) в соответствии с постановлением Правительства Новос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бирской области или Губернатора Новосибирской о</w:t>
      </w:r>
      <w:r w:rsidRPr="00EC5C85">
        <w:rPr>
          <w:rFonts w:ascii="Times New Roman" w:hAnsi="Times New Roman" w:cs="Times New Roman"/>
          <w:sz w:val="24"/>
          <w:szCs w:val="24"/>
        </w:rPr>
        <w:t>б</w:t>
      </w:r>
      <w:r w:rsidRPr="00EC5C85">
        <w:rPr>
          <w:rFonts w:ascii="Times New Roman" w:hAnsi="Times New Roman" w:cs="Times New Roman"/>
          <w:sz w:val="24"/>
          <w:szCs w:val="24"/>
        </w:rPr>
        <w:t>ласти.</w:t>
      </w:r>
      <w:r w:rsidR="00010005" w:rsidRPr="00EC5C8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При индексации денежного содержания (вознаграждения), должностных окладов их размеры подлежат округлению до целого рубля в сторону увеличения.</w:t>
      </w:r>
    </w:p>
    <w:p w:rsidR="00AA459C" w:rsidRPr="00EC5C85" w:rsidRDefault="00AA459C" w:rsidP="00EC5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C85">
        <w:rPr>
          <w:rFonts w:ascii="Times New Roman" w:hAnsi="Times New Roman" w:cs="Times New Roman"/>
          <w:sz w:val="24"/>
          <w:szCs w:val="24"/>
        </w:rPr>
        <w:t>4. На денежное содержание (вознаграждение), должностной оклад и иные дополн</w:t>
      </w:r>
      <w:r w:rsidRPr="00EC5C85">
        <w:rPr>
          <w:rFonts w:ascii="Times New Roman" w:hAnsi="Times New Roman" w:cs="Times New Roman"/>
          <w:sz w:val="24"/>
          <w:szCs w:val="24"/>
        </w:rPr>
        <w:t>и</w:t>
      </w:r>
      <w:r w:rsidRPr="00EC5C85">
        <w:rPr>
          <w:rFonts w:ascii="Times New Roman" w:hAnsi="Times New Roman" w:cs="Times New Roman"/>
          <w:sz w:val="24"/>
          <w:szCs w:val="24"/>
        </w:rPr>
        <w:t>тельные выплаты лиц, замещающих муниципальные должности, действующих на пост</w:t>
      </w:r>
      <w:r w:rsidRPr="00EC5C85">
        <w:rPr>
          <w:rFonts w:ascii="Times New Roman" w:hAnsi="Times New Roman" w:cs="Times New Roman"/>
          <w:sz w:val="24"/>
          <w:szCs w:val="24"/>
        </w:rPr>
        <w:t>о</w:t>
      </w:r>
      <w:r w:rsidRPr="00EC5C85">
        <w:rPr>
          <w:rFonts w:ascii="Times New Roman" w:hAnsi="Times New Roman" w:cs="Times New Roman"/>
          <w:sz w:val="24"/>
          <w:szCs w:val="24"/>
        </w:rPr>
        <w:t>янной основе, должностной оклад и иные дополнительные выплаты муниципальных сл</w:t>
      </w:r>
      <w:r w:rsidRPr="00EC5C85">
        <w:rPr>
          <w:rFonts w:ascii="Times New Roman" w:hAnsi="Times New Roman" w:cs="Times New Roman"/>
          <w:sz w:val="24"/>
          <w:szCs w:val="24"/>
        </w:rPr>
        <w:t>у</w:t>
      </w:r>
      <w:r w:rsidRPr="00EC5C85">
        <w:rPr>
          <w:rFonts w:ascii="Times New Roman" w:hAnsi="Times New Roman" w:cs="Times New Roman"/>
          <w:sz w:val="24"/>
          <w:szCs w:val="24"/>
        </w:rPr>
        <w:t>жащих начисляется районный коэ</w:t>
      </w:r>
      <w:r w:rsidRPr="00EC5C85">
        <w:rPr>
          <w:rFonts w:ascii="Times New Roman" w:hAnsi="Times New Roman" w:cs="Times New Roman"/>
          <w:sz w:val="24"/>
          <w:szCs w:val="24"/>
        </w:rPr>
        <w:t>ф</w:t>
      </w:r>
      <w:r w:rsidRPr="00EC5C85">
        <w:rPr>
          <w:rFonts w:ascii="Times New Roman" w:hAnsi="Times New Roman" w:cs="Times New Roman"/>
          <w:sz w:val="24"/>
          <w:szCs w:val="24"/>
        </w:rPr>
        <w:t>фициент.</w:t>
      </w:r>
    </w:p>
    <w:p w:rsidR="00AA459C" w:rsidRPr="00EC5C85" w:rsidRDefault="00AA459C" w:rsidP="00461EDC">
      <w:pPr>
        <w:pStyle w:val="a5"/>
        <w:tabs>
          <w:tab w:val="left" w:pos="709"/>
        </w:tabs>
        <w:jc w:val="both"/>
      </w:pPr>
    </w:p>
    <w:p w:rsidR="0004360F" w:rsidRPr="00EC5C85" w:rsidRDefault="0004360F" w:rsidP="00EC5C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3CFB" w:rsidRPr="00EC5C85" w:rsidRDefault="00303CFB" w:rsidP="00EC5C85">
      <w:pPr>
        <w:spacing w:after="0"/>
        <w:rPr>
          <w:sz w:val="24"/>
          <w:szCs w:val="24"/>
        </w:rPr>
      </w:pPr>
    </w:p>
    <w:sectPr w:rsidR="00303CFB" w:rsidRPr="00EC5C85" w:rsidSect="00EC5C85">
      <w:headerReference w:type="default" r:id="rId8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1BE" w:rsidRDefault="006831BE" w:rsidP="005E2076">
      <w:pPr>
        <w:spacing w:after="0" w:line="240" w:lineRule="auto"/>
      </w:pPr>
      <w:r>
        <w:separator/>
      </w:r>
    </w:p>
  </w:endnote>
  <w:endnote w:type="continuationSeparator" w:id="1">
    <w:p w:rsidR="006831BE" w:rsidRDefault="006831BE" w:rsidP="005E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1BE" w:rsidRDefault="006831BE" w:rsidP="005E2076">
      <w:pPr>
        <w:spacing w:after="0" w:line="240" w:lineRule="auto"/>
      </w:pPr>
      <w:r>
        <w:separator/>
      </w:r>
    </w:p>
  </w:footnote>
  <w:footnote w:type="continuationSeparator" w:id="1">
    <w:p w:rsidR="006831BE" w:rsidRDefault="006831BE" w:rsidP="005E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79532"/>
      <w:docPartObj>
        <w:docPartGallery w:val="Page Numbers (Top of Page)"/>
        <w:docPartUnique/>
      </w:docPartObj>
    </w:sdtPr>
    <w:sdtContent>
      <w:p w:rsidR="00166820" w:rsidRDefault="00083C25">
        <w:pPr>
          <w:pStyle w:val="a8"/>
          <w:jc w:val="center"/>
        </w:pPr>
        <w:fldSimple w:instr=" PAGE   \* MERGEFORMAT ">
          <w:r w:rsidR="000D3818">
            <w:rPr>
              <w:noProof/>
            </w:rPr>
            <w:t>3</w:t>
          </w:r>
        </w:fldSimple>
      </w:p>
    </w:sdtContent>
  </w:sdt>
  <w:p w:rsidR="00166820" w:rsidRDefault="0016682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5263"/>
    <w:multiLevelType w:val="hybridMultilevel"/>
    <w:tmpl w:val="232A5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A65A0"/>
    <w:multiLevelType w:val="hybridMultilevel"/>
    <w:tmpl w:val="6F0204CE"/>
    <w:lvl w:ilvl="0" w:tplc="2C703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067"/>
    <w:rsid w:val="00010005"/>
    <w:rsid w:val="00027A6C"/>
    <w:rsid w:val="000405AB"/>
    <w:rsid w:val="000423A4"/>
    <w:rsid w:val="0004360F"/>
    <w:rsid w:val="00061F4A"/>
    <w:rsid w:val="00062EE6"/>
    <w:rsid w:val="00083C25"/>
    <w:rsid w:val="00097090"/>
    <w:rsid w:val="000D3818"/>
    <w:rsid w:val="000F240C"/>
    <w:rsid w:val="000F5130"/>
    <w:rsid w:val="0012109A"/>
    <w:rsid w:val="001339AF"/>
    <w:rsid w:val="00166820"/>
    <w:rsid w:val="001871C9"/>
    <w:rsid w:val="001D151E"/>
    <w:rsid w:val="001E2A78"/>
    <w:rsid w:val="00204963"/>
    <w:rsid w:val="002738B8"/>
    <w:rsid w:val="002B1FEC"/>
    <w:rsid w:val="00303CFB"/>
    <w:rsid w:val="003538F3"/>
    <w:rsid w:val="00370B16"/>
    <w:rsid w:val="00392ED2"/>
    <w:rsid w:val="004157B8"/>
    <w:rsid w:val="00424AB0"/>
    <w:rsid w:val="00427EE6"/>
    <w:rsid w:val="00455AF9"/>
    <w:rsid w:val="00461EDC"/>
    <w:rsid w:val="00477DAF"/>
    <w:rsid w:val="00492558"/>
    <w:rsid w:val="004B78F1"/>
    <w:rsid w:val="004F66F1"/>
    <w:rsid w:val="00522C29"/>
    <w:rsid w:val="005374F3"/>
    <w:rsid w:val="00550106"/>
    <w:rsid w:val="005E1DB1"/>
    <w:rsid w:val="005E2076"/>
    <w:rsid w:val="006831BE"/>
    <w:rsid w:val="006A55A4"/>
    <w:rsid w:val="00723067"/>
    <w:rsid w:val="00765DC6"/>
    <w:rsid w:val="00766665"/>
    <w:rsid w:val="00790349"/>
    <w:rsid w:val="007975CC"/>
    <w:rsid w:val="007975DA"/>
    <w:rsid w:val="0079794C"/>
    <w:rsid w:val="008336D6"/>
    <w:rsid w:val="008E4155"/>
    <w:rsid w:val="00905C9D"/>
    <w:rsid w:val="00906882"/>
    <w:rsid w:val="00916F53"/>
    <w:rsid w:val="009207AA"/>
    <w:rsid w:val="00930102"/>
    <w:rsid w:val="009B74D7"/>
    <w:rsid w:val="009D5D65"/>
    <w:rsid w:val="009E7BE9"/>
    <w:rsid w:val="00A062D2"/>
    <w:rsid w:val="00A21842"/>
    <w:rsid w:val="00A50CA7"/>
    <w:rsid w:val="00A61047"/>
    <w:rsid w:val="00A61A28"/>
    <w:rsid w:val="00A727A7"/>
    <w:rsid w:val="00AA459C"/>
    <w:rsid w:val="00AE1EA3"/>
    <w:rsid w:val="00AE3E97"/>
    <w:rsid w:val="00AE6B76"/>
    <w:rsid w:val="00AF12B3"/>
    <w:rsid w:val="00B207BB"/>
    <w:rsid w:val="00B5161E"/>
    <w:rsid w:val="00B74361"/>
    <w:rsid w:val="00C03E28"/>
    <w:rsid w:val="00CB20CB"/>
    <w:rsid w:val="00CC75E7"/>
    <w:rsid w:val="00CD5C63"/>
    <w:rsid w:val="00D13CB8"/>
    <w:rsid w:val="00D3390B"/>
    <w:rsid w:val="00D374FC"/>
    <w:rsid w:val="00D6390D"/>
    <w:rsid w:val="00DE31E9"/>
    <w:rsid w:val="00E2114B"/>
    <w:rsid w:val="00E70CD1"/>
    <w:rsid w:val="00E76CB3"/>
    <w:rsid w:val="00EA1936"/>
    <w:rsid w:val="00EA3FC0"/>
    <w:rsid w:val="00EA7D5E"/>
    <w:rsid w:val="00EC5C85"/>
    <w:rsid w:val="00ED60DF"/>
    <w:rsid w:val="00EE2E91"/>
    <w:rsid w:val="00EE4E5D"/>
    <w:rsid w:val="00F90A7F"/>
    <w:rsid w:val="00F93B70"/>
    <w:rsid w:val="00F95F95"/>
    <w:rsid w:val="00FA767A"/>
    <w:rsid w:val="00FD6717"/>
    <w:rsid w:val="00FE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29"/>
  </w:style>
  <w:style w:type="paragraph" w:styleId="2">
    <w:name w:val="heading 2"/>
    <w:basedOn w:val="a"/>
    <w:next w:val="a"/>
    <w:link w:val="20"/>
    <w:semiHidden/>
    <w:unhideWhenUsed/>
    <w:qFormat/>
    <w:rsid w:val="00723067"/>
    <w:pPr>
      <w:widowControl w:val="0"/>
      <w:autoSpaceDE w:val="0"/>
      <w:autoSpaceDN w:val="0"/>
      <w:adjustRightInd w:val="0"/>
      <w:spacing w:before="240" w:after="80" w:line="240" w:lineRule="auto"/>
      <w:outlineLvl w:val="1"/>
    </w:pPr>
    <w:rPr>
      <w:rFonts w:ascii="Times New Roman" w:eastAsia="Calibri" w:hAnsi="Times New Roman" w:cs="Times New Roman"/>
      <w:smallCaps/>
      <w:spacing w:val="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3067"/>
    <w:rPr>
      <w:rFonts w:ascii="Times New Roman" w:eastAsia="Calibri" w:hAnsi="Times New Roman" w:cs="Times New Roman"/>
      <w:smallCaps/>
      <w:spacing w:val="5"/>
      <w:sz w:val="28"/>
      <w:szCs w:val="28"/>
    </w:rPr>
  </w:style>
  <w:style w:type="paragraph" w:styleId="a3">
    <w:name w:val="Normal (Web)"/>
    <w:basedOn w:val="a"/>
    <w:uiPriority w:val="99"/>
    <w:unhideWhenUsed/>
    <w:rsid w:val="00723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723067"/>
    <w:rPr>
      <w:rFonts w:ascii="Times New Roman" w:eastAsia="Calibri" w:hAnsi="Times New Roman" w:cs="Times New Roman"/>
      <w:sz w:val="24"/>
      <w:szCs w:val="24"/>
    </w:rPr>
  </w:style>
  <w:style w:type="paragraph" w:styleId="a5">
    <w:name w:val="No Spacing"/>
    <w:basedOn w:val="a"/>
    <w:link w:val="a4"/>
    <w:uiPriority w:val="1"/>
    <w:qFormat/>
    <w:rsid w:val="00723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306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semiHidden/>
    <w:rsid w:val="0072306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semiHidden/>
    <w:rsid w:val="00723067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7230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230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2">
    <w:name w:val="Font Style22"/>
    <w:basedOn w:val="a0"/>
    <w:rsid w:val="00723067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723067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9">
    <w:name w:val="Font Style19"/>
    <w:rsid w:val="00723067"/>
    <w:rPr>
      <w:rFonts w:ascii="Times New Roman" w:hAnsi="Times New Roman" w:cs="Times New Roman" w:hint="default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72306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E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E2076"/>
  </w:style>
  <w:style w:type="paragraph" w:styleId="aa">
    <w:name w:val="footer"/>
    <w:basedOn w:val="a"/>
    <w:link w:val="ab"/>
    <w:uiPriority w:val="99"/>
    <w:semiHidden/>
    <w:unhideWhenUsed/>
    <w:rsid w:val="005E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E2076"/>
  </w:style>
  <w:style w:type="paragraph" w:styleId="ac">
    <w:name w:val="Title"/>
    <w:basedOn w:val="a"/>
    <w:link w:val="ad"/>
    <w:qFormat/>
    <w:rsid w:val="005E20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16"/>
    </w:rPr>
  </w:style>
  <w:style w:type="character" w:customStyle="1" w:styleId="ad">
    <w:name w:val="Название Знак"/>
    <w:basedOn w:val="a0"/>
    <w:link w:val="ac"/>
    <w:rsid w:val="005E2076"/>
    <w:rPr>
      <w:rFonts w:ascii="Times New Roman" w:eastAsia="Times New Roman" w:hAnsi="Times New Roman" w:cs="Times New Roman"/>
      <w:sz w:val="28"/>
      <w:szCs w:val="16"/>
    </w:rPr>
  </w:style>
  <w:style w:type="paragraph" w:styleId="ae">
    <w:name w:val="Body Text"/>
    <w:aliases w:val=" Знак,Знак"/>
    <w:basedOn w:val="a"/>
    <w:link w:val="af"/>
    <w:rsid w:val="007975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Знак"/>
    <w:aliases w:val=" Знак Знак,Знак Знак"/>
    <w:basedOn w:val="a0"/>
    <w:link w:val="ae"/>
    <w:rsid w:val="007975CC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7975CC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975C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AA459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сновной текст с отступом1"/>
    <w:basedOn w:val="a"/>
    <w:rsid w:val="00AA459C"/>
    <w:pPr>
      <w:snapToGrid w:val="0"/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rsid w:val="00AA45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F95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BE84-C9F7-40C9-AFE7-0AD3B0E5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B50</dc:creator>
  <cp:lastModifiedBy>Admin</cp:lastModifiedBy>
  <cp:revision>4</cp:revision>
  <cp:lastPrinted>2019-11-08T04:54:00Z</cp:lastPrinted>
  <dcterms:created xsi:type="dcterms:W3CDTF">2019-11-06T09:21:00Z</dcterms:created>
  <dcterms:modified xsi:type="dcterms:W3CDTF">2019-11-08T05:19:00Z</dcterms:modified>
</cp:coreProperties>
</file>