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4975"/>
        <w:gridCol w:w="825"/>
        <w:gridCol w:w="2278"/>
      </w:tblGrid>
      <w:tr w14:paraId="087D7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321C6">
            <w:pPr>
              <w:pStyle w:val="15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Основан</w:t>
            </w:r>
          </w:p>
          <w:p w14:paraId="3466A2F0">
            <w:pPr>
              <w:pStyle w:val="15"/>
              <w:spacing w:line="276" w:lineRule="auto"/>
              <w:jc w:val="center"/>
              <w:rPr>
                <w:rFonts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14.09.2007 г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2497">
            <w:pPr>
              <w:pStyle w:val="15"/>
              <w:spacing w:line="276" w:lineRule="auto"/>
              <w:jc w:val="center"/>
              <w:rPr>
                <w:rFonts w:ascii="Times New Roman" w:hAnsi="Times New Roman" w:cs="Times New Roman" w:eastAsiaTheme="minorEastAsia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16"/>
              </w:rPr>
              <w:t>Вестник Сарыбалыкского сельсовета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93CA3">
            <w:pPr>
              <w:pStyle w:val="15"/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82C5">
            <w:pPr>
              <w:pStyle w:val="15"/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</w:tr>
    </w:tbl>
    <w:p w14:paraId="57E37BD0">
      <w:pPr>
        <w:pStyle w:val="15"/>
        <w:jc w:val="center"/>
        <w:rPr>
          <w:rFonts w:ascii="Times New Roman" w:hAnsi="Times New Roman" w:cs="Times New Roman" w:eastAsiaTheme="minorEastAsia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периодическое печатное издание органов местного самоуправления Сарыбалыкского сельсовета</w:t>
      </w:r>
    </w:p>
    <w:p w14:paraId="745B1E30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64005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«Постановления Сарыбалыкского сельсовета»</w:t>
      </w:r>
    </w:p>
    <w:p w14:paraId="298558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50DD03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САРЫБАЛЫКСКОГО СЕЛЬСОВЕТА</w:t>
      </w:r>
    </w:p>
    <w:p w14:paraId="52278E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ЗДВИНСКОГО РАЙОНА НОВОСИБИРСКОЙ ОБЛАСТИ</w:t>
      </w:r>
    </w:p>
    <w:p w14:paraId="6C6DCD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071291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F78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02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25</w:t>
      </w:r>
      <w:r>
        <w:rPr>
          <w:rFonts w:ascii="Times New Roman" w:hAnsi="Times New Roman" w:cs="Times New Roman"/>
          <w:sz w:val="28"/>
          <w:szCs w:val="28"/>
        </w:rPr>
        <w:t>-па                       с. Сарыбалык</w:t>
      </w:r>
    </w:p>
    <w:p w14:paraId="4D41E60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FF5F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мерах безопасности людей на водных объектах в Сарыбалыкском сельсовете Здвинского района Новосибирской области в период купального сезона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315474F5">
      <w:pPr>
        <w:rPr>
          <w:rFonts w:ascii="Times New Roman" w:hAnsi="Times New Roman" w:cs="Times New Roman"/>
          <w:sz w:val="28"/>
          <w:szCs w:val="28"/>
        </w:rPr>
      </w:pPr>
    </w:p>
    <w:p w14:paraId="6957A4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целях предупреждения возникновения чрезвычайных ситуаций, и обеспечения безопасности жизни и здоровья людей на водных объектах муниципального образования Сарыбалыкского сельсовета , отсутствия условий, предусмотренных п. 15 ч. 1 ст. 14 Федерального закона от 06.10.2003 г. постановлением Правительства Новосибирской области от 10.11.2014 г. № 445 «Об утверждении Правил охраны жизни людей на водных объектах в Новосибирской области», администрация Сарыбалыкского сельсовета Здвинского района Новосибирской области </w:t>
      </w:r>
    </w:p>
    <w:p w14:paraId="4BDA5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1AABB65D">
      <w:pPr>
        <w:pStyle w:val="1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проведения месячника безопасности людей на водных объектах в Сарыбалыкском сельсовете Здвинского района Новосибирской области в период купального сезона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73EF44A">
      <w:pPr>
        <w:pStyle w:val="1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Запретить купание в местах береговой зоны озера Жилое, как несоответствующее требованиям по безопасности для жизни и здоровья граждан и озера Сарыбалык в поселке Горькое Озеро.</w:t>
      </w:r>
    </w:p>
    <w:p w14:paraId="7F5FDE0F">
      <w:pPr>
        <w:pStyle w:val="1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знаки безопасности «Купание запрещено» в местах неорганизованного отдыха людей в береговой зоне оз. «Жилое» с. Сарыбалык, и оз. «Сарыбалык» в п. Горькое Озеро на период купального сезона с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</w:rPr>
        <w:t>.05.202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по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.09.202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3002F7D">
      <w:pPr>
        <w:pStyle w:val="1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осуществление мероприятий по обеспечению безопасности людей на водных объектах: оз. Жилое, оз. Сарыбалык в соответствии с прилагаемым Планом.</w:t>
      </w:r>
    </w:p>
    <w:p w14:paraId="7B5E8165">
      <w:pPr>
        <w:pStyle w:val="1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сроки проведения месячника безопасности людей на водных объектах м.о. Сарыбалыкского сельсовета с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</w:rPr>
        <w:t>.05.202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.09.202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AE47589">
      <w:pPr>
        <w:pStyle w:val="1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постановление в целях информационного оповещения населения, обеспечения жителей информацией о безопасности на водных объектах разместить на сайте Сарыбалыкского сельсовета.</w:t>
      </w:r>
    </w:p>
    <w:p w14:paraId="003FC2B1">
      <w:pPr>
        <w:pStyle w:val="1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Иную информацию о безопасности на водных объектах разместить во всех общественных местах в виде объявлений, листовок, проведение бесед на предприятиях и организациях.</w:t>
      </w:r>
    </w:p>
    <w:p w14:paraId="31A22772">
      <w:pPr>
        <w:pStyle w:val="1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данного постановления оставляю за собой.</w:t>
      </w:r>
    </w:p>
    <w:p w14:paraId="137FA2CC">
      <w:pPr>
        <w:rPr>
          <w:rFonts w:ascii="Times New Roman" w:hAnsi="Times New Roman" w:cs="Times New Roman"/>
          <w:sz w:val="28"/>
          <w:szCs w:val="28"/>
        </w:rPr>
      </w:pPr>
    </w:p>
    <w:p w14:paraId="7C5397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Сарыбалыкского сельсовета</w:t>
      </w:r>
    </w:p>
    <w:p w14:paraId="47379F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Здвинского района Новосибирской области                                    Д.А.Канев</w:t>
      </w:r>
    </w:p>
    <w:p w14:paraId="2EEF93A7">
      <w:pPr>
        <w:spacing w:after="0"/>
      </w:pPr>
    </w:p>
    <w:p w14:paraId="66B960A0">
      <w:pP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Решения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 xml:space="preserve"> Совета депутатов Сарыбалыкского сельсовета</w:t>
      </w:r>
    </w:p>
    <w:p w14:paraId="2FA3E795">
      <w:pPr>
        <w:spacing w:line="240" w:lineRule="auto"/>
        <w:jc w:val="center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СОВЕТ ДЕПУТАТОВ САРЫ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БАЛЫКСКОГО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</w:rPr>
        <w:t xml:space="preserve"> СЕЛЬСОВЕТА</w:t>
      </w:r>
    </w:p>
    <w:p w14:paraId="7FDCCF65">
      <w:pPr>
        <w:spacing w:line="240" w:lineRule="auto"/>
        <w:jc w:val="center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ЗДВИНСКОГО РАЙОНА НОВОСИБИРСКОЙ ОБЛАСТИ</w:t>
      </w:r>
    </w:p>
    <w:p w14:paraId="25D97261">
      <w:pPr>
        <w:spacing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шестого созыва</w:t>
      </w:r>
    </w:p>
    <w:p w14:paraId="5A237234">
      <w:pPr>
        <w:spacing w:line="240" w:lineRule="auto"/>
        <w:jc w:val="center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РЕШЕНИЕ</w:t>
      </w:r>
    </w:p>
    <w:p w14:paraId="5E81755A">
      <w:pPr>
        <w:spacing w:line="240" w:lineRule="auto"/>
        <w:jc w:val="center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Шестьдесят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шестой сессии</w:t>
      </w:r>
    </w:p>
    <w:p w14:paraId="664A4AB7">
      <w:pPr>
        <w:spacing w:line="240" w:lineRule="auto"/>
        <w:ind w:firstLine="140" w:firstLineChars="50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от 19.06.2025 года                              № 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 xml:space="preserve">71                                  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 xml:space="preserve"> с.Сарыбалык</w:t>
      </w:r>
    </w:p>
    <w:p w14:paraId="26809303">
      <w:pPr>
        <w:spacing w:line="240" w:lineRule="auto"/>
        <w:jc w:val="center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О назначении выборов депутатов Совета депутатов</w:t>
      </w:r>
    </w:p>
    <w:p w14:paraId="78EA68AF">
      <w:pPr>
        <w:spacing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Сарыбалыкского сельсовета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Здвинского района Новосибирской области</w:t>
      </w:r>
    </w:p>
    <w:p w14:paraId="3DD1DC73">
      <w:pPr>
        <w:spacing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седьмого созыва </w:t>
      </w:r>
    </w:p>
    <w:p w14:paraId="73EFB2D7">
      <w:pPr>
        <w:spacing w:line="240" w:lineRule="auto"/>
        <w:ind w:firstLine="709"/>
        <w:jc w:val="both"/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соответствии со статьей 10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11 Закона Новосибирской области от 7 декабря 2006 года № 58-ОЗ «О выборах депутатов представительных органов муниципальных образований в Новосибирской области», статьей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8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Устава Сарыбалыкского сельсовета Здвинского района Новосибирской области, Совет депутатов Сарыбалыкского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сельсовета Здвинского района Новосибирской области решил:</w:t>
      </w:r>
    </w:p>
    <w:p w14:paraId="53804A1B">
      <w:pPr>
        <w:spacing w:line="240" w:lineRule="auto"/>
        <w:ind w:firstLine="709"/>
        <w:jc w:val="both"/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 xml:space="preserve">1. Назначить выборы депутатов Совета депутатов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Сарыбалыкского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сельсовета Здвинского района Новосибирской области   седьмого созыва на 14 сентября 2025 года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</w:rPr>
        <w:t>.</w:t>
      </w:r>
    </w:p>
    <w:p w14:paraId="49DC82BF">
      <w:pPr>
        <w:spacing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2. Опубликовать настоящее решение в периодическом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печатном издании «Вестник Сарыбалыкского сельсовета»</w:t>
      </w:r>
    </w:p>
    <w:p w14:paraId="4FF84B2C">
      <w:pPr>
        <w:spacing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6928F23">
      <w:pPr>
        <w:spacing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 w14:paraId="4A5D2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55773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 депутатов</w:t>
            </w:r>
          </w:p>
          <w:p w14:paraId="5FF1F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Сарыбалыкского   сельсовета</w:t>
            </w:r>
          </w:p>
          <w:p w14:paraId="1EF72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Здвинского района</w:t>
            </w:r>
          </w:p>
          <w:p w14:paraId="05F76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Новосибирской области</w:t>
            </w:r>
          </w:p>
          <w:p w14:paraId="09661509">
            <w:pP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CA644D4">
            <w:pP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________________      В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.С.Анпилов</w:t>
            </w:r>
          </w:p>
          <w:p w14:paraId="2BAE057B">
            <w:pP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            МП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54D0C192">
            <w:pP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Глава Сарыбалыкского сельсовета</w:t>
            </w:r>
          </w:p>
          <w:p w14:paraId="38C70F81">
            <w:pP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Здвинского района</w:t>
            </w:r>
          </w:p>
          <w:p w14:paraId="7CC7674F">
            <w:pP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Новосибирской области</w:t>
            </w:r>
          </w:p>
          <w:p w14:paraId="78A9CD77">
            <w:pP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0BE193">
            <w:pP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CD0EC7E">
            <w:pP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________________      Д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.А.Канев</w:t>
            </w:r>
          </w:p>
          <w:p w14:paraId="13F3EDA8">
            <w:pP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highlight w:val="red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          МП</w:t>
            </w:r>
          </w:p>
        </w:tc>
      </w:tr>
    </w:tbl>
    <w:p w14:paraId="3E8A2A15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pacing w:val="-1"/>
          <w:sz w:val="28"/>
          <w:szCs w:val="28"/>
        </w:rPr>
      </w:pPr>
    </w:p>
    <w:p w14:paraId="64E8CDC8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pacing w:val="-1"/>
          <w:sz w:val="28"/>
          <w:szCs w:val="28"/>
        </w:rPr>
      </w:pPr>
    </w:p>
    <w:p w14:paraId="31281707">
      <w:pPr>
        <w:spacing w:after="0" w:line="240" w:lineRule="auto"/>
        <w:jc w:val="right"/>
        <w:rPr>
          <w:rFonts w:hint="default" w:ascii="Times New Roman" w:hAnsi="Times New Roman" w:cs="Times New Roman"/>
          <w:b/>
          <w:bCs/>
          <w:spacing w:val="-1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pacing w:val="-1"/>
          <w:sz w:val="28"/>
          <w:szCs w:val="28"/>
          <w:lang w:val="ru-RU"/>
        </w:rPr>
        <w:t>ПРОЕКТ РЕШЕНИЯ</w:t>
      </w:r>
    </w:p>
    <w:p w14:paraId="16257F4F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pacing w:val="-1"/>
          <w:sz w:val="28"/>
          <w:szCs w:val="28"/>
        </w:rPr>
      </w:pPr>
    </w:p>
    <w:p w14:paraId="5679B112">
      <w:pPr>
        <w:spacing w:after="0" w:line="240" w:lineRule="auto"/>
        <w:ind w:firstLine="1814" w:firstLineChars="65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pacing w:val="-1"/>
          <w:sz w:val="28"/>
          <w:szCs w:val="28"/>
        </w:rPr>
        <w:t>СОВЕТ ДЕПУТАТОВ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1"/>
          <w:sz w:val="28"/>
          <w:szCs w:val="28"/>
          <w:lang w:val="ru-RU"/>
        </w:rPr>
        <w:t>САРЫБАЛЫКСКОГО</w:t>
      </w:r>
      <w:r>
        <w:rPr>
          <w:rFonts w:hint="default" w:ascii="Times New Roman" w:hAnsi="Times New Roman" w:cs="Times New Roman"/>
          <w:b/>
          <w:bCs/>
          <w:spacing w:val="-1"/>
          <w:sz w:val="28"/>
          <w:szCs w:val="28"/>
        </w:rPr>
        <w:t xml:space="preserve"> СЕЛЬСОВЕТА</w:t>
      </w:r>
    </w:p>
    <w:p w14:paraId="491B70F1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pacing w:val="-2"/>
          <w:sz w:val="28"/>
          <w:szCs w:val="28"/>
        </w:rPr>
        <w:t>ЗДВИНСКОГО РАЙОНА НОВОСИБИРСКОЙ ОБЛАСТИ</w:t>
      </w:r>
    </w:p>
    <w:p w14:paraId="01CDBEB6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шестого созыва</w:t>
      </w:r>
    </w:p>
    <w:p w14:paraId="195FB48A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pacing w:val="-4"/>
          <w:w w:val="128"/>
          <w:sz w:val="28"/>
          <w:szCs w:val="28"/>
        </w:rPr>
        <w:t>РЕШЕНИЕ</w:t>
      </w:r>
    </w:p>
    <w:p w14:paraId="58B29B1E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</w:t>
      </w:r>
      <w:r>
        <w:rPr>
          <w:rFonts w:hint="default" w:ascii="Times New Roman" w:hAnsi="Times New Roman" w:cs="Times New Roman"/>
          <w:sz w:val="28"/>
          <w:szCs w:val="28"/>
        </w:rPr>
        <w:t>сессии</w:t>
      </w:r>
    </w:p>
    <w:p w14:paraId="1810E510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0BA38C26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От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00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с.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Сарыбалык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iCs/>
          <w:spacing w:val="-22"/>
          <w:sz w:val="28"/>
          <w:szCs w:val="28"/>
        </w:rPr>
        <w:t xml:space="preserve">№ </w:t>
      </w:r>
      <w:r>
        <w:rPr>
          <w:rFonts w:hint="default" w:ascii="Times New Roman" w:hAnsi="Times New Roman" w:cs="Times New Roman"/>
          <w:iCs/>
          <w:spacing w:val="-22"/>
          <w:sz w:val="28"/>
          <w:szCs w:val="28"/>
          <w:lang w:val="ru-RU"/>
        </w:rPr>
        <w:t>00</w:t>
      </w:r>
      <w:r>
        <w:rPr>
          <w:rFonts w:hint="default" w:ascii="Times New Roman" w:hAnsi="Times New Roman" w:cs="Times New Roman"/>
          <w:iCs/>
          <w:spacing w:val="-22"/>
          <w:sz w:val="28"/>
          <w:szCs w:val="28"/>
        </w:rPr>
        <w:t xml:space="preserve"> </w:t>
      </w:r>
    </w:p>
    <w:p w14:paraId="51352064">
      <w:pPr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</w:t>
      </w:r>
    </w:p>
    <w:p w14:paraId="6E66AC0A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О ВНЕСЕНИИ ИЗМЕНЕНИЙ В УСТАВ СЕЛЬСКОГО ПОСЕЛЕНИЯ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САРЫБАЛЫКСКОГО </w:t>
      </w:r>
      <w:r>
        <w:rPr>
          <w:rFonts w:hint="default" w:ascii="Times New Roman" w:hAnsi="Times New Roman" w:cs="Times New Roman"/>
          <w:b/>
          <w:sz w:val="28"/>
          <w:szCs w:val="28"/>
        </w:rPr>
        <w:t>СЕЛЬСОВЕТА ЗДВИНСКОГО МУНИЦИПАЛЬНОГО РАЙОНА НОВОСИБИРСКОЙ ОБЛАСТИ</w:t>
      </w:r>
    </w:p>
    <w:p w14:paraId="6A84EDC4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hint="default" w:ascii="Times New Roman" w:hAnsi="Times New Roman" w:cs="Times New Roman"/>
          <w:color w:val="000000"/>
          <w:spacing w:val="-1"/>
          <w:sz w:val="28"/>
          <w:szCs w:val="28"/>
        </w:rPr>
      </w:pPr>
    </w:p>
    <w:p w14:paraId="57206CD0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hint="default"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pacing w:val="-1"/>
          <w:sz w:val="28"/>
          <w:szCs w:val="28"/>
        </w:rPr>
        <w:t xml:space="preserve">В соответствии со ст. 7, 35, 44 Федерального закона от 06.10.2003 № 131-ФЗ « Об общих принципах организации местного самоуправления в Российской Федерации» Совет депутатов  </w:t>
      </w:r>
      <w:r>
        <w:rPr>
          <w:rFonts w:hint="default" w:ascii="Times New Roman" w:hAnsi="Times New Roman" w:cs="Times New Roman"/>
          <w:color w:val="000000"/>
          <w:spacing w:val="-1"/>
          <w:sz w:val="28"/>
          <w:szCs w:val="28"/>
          <w:lang w:val="ru-RU"/>
        </w:rPr>
        <w:t>Сарыбалыкского</w:t>
      </w:r>
      <w:r>
        <w:rPr>
          <w:rFonts w:hint="default" w:ascii="Times New Roman" w:hAnsi="Times New Roman" w:cs="Times New Roman"/>
          <w:color w:val="000000"/>
          <w:spacing w:val="-1"/>
          <w:sz w:val="28"/>
          <w:szCs w:val="28"/>
        </w:rPr>
        <w:t xml:space="preserve"> сельсовета  Здвинского  района Новосибирской области</w:t>
      </w:r>
    </w:p>
    <w:p w14:paraId="0960EFEE">
      <w:pPr>
        <w:shd w:val="clear" w:color="auto" w:fill="FFFFFF"/>
        <w:tabs>
          <w:tab w:val="left" w:leader="underscore" w:pos="2179"/>
        </w:tabs>
        <w:spacing w:after="0" w:line="240" w:lineRule="auto"/>
        <w:ind w:firstLine="698" w:firstLineChars="25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spacing w:val="-1"/>
          <w:sz w:val="28"/>
          <w:szCs w:val="28"/>
        </w:rPr>
        <w:t>РЕШИЛ:</w:t>
      </w:r>
    </w:p>
    <w:p w14:paraId="4BECE2D7">
      <w:pPr>
        <w:spacing w:after="0" w:line="240" w:lineRule="auto"/>
        <w:ind w:firstLine="710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pacing w:val="-21"/>
          <w:sz w:val="28"/>
          <w:szCs w:val="28"/>
        </w:rPr>
        <w:t>1.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Внести в Устав сельского поселения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Сарыбалыкского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 сельсовета Здвинского муниципального района Новосибирской области следующие изменения:</w:t>
      </w:r>
    </w:p>
    <w:p w14:paraId="6EC90F74">
      <w:pPr>
        <w:numPr>
          <w:ilvl w:val="1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Статья 3. Муниципальные правовые акты</w:t>
      </w:r>
    </w:p>
    <w:p w14:paraId="2C2F7DE0">
      <w:pPr>
        <w:spacing w:after="0" w:line="240" w:lineRule="auto"/>
        <w:ind w:left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1.1.1 часть 3 изложить  в следующей редакции:</w:t>
      </w:r>
    </w:p>
    <w:p w14:paraId="62F9E953">
      <w:pPr>
        <w:spacing w:line="240" w:lineRule="auto"/>
        <w:ind w:firstLine="72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в периодическом печатном издании «Вестник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Сарыбалыкского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сельсовета».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</w:t>
      </w:r>
    </w:p>
    <w:p w14:paraId="54893920">
      <w:pPr>
        <w:spacing w:line="240" w:lineRule="auto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Устав, муниципальные правовые акты о внесении изменений и дополнений в Устав, вступают в силу после первого размещения их полного текста в сетевом издании портал Минюста России «Нормативные правовые акты в Российской Федерации» (http://pravo-minjust.ru,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"http://право-минюст.рф"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6"/>
          <w:rFonts w:hint="default" w:ascii="Times New Roman" w:hAnsi="Times New Roman" w:cs="Times New Roman"/>
          <w:sz w:val="28"/>
          <w:szCs w:val="28"/>
        </w:rPr>
        <w:t>http://право-минюст.рф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</w:rPr>
        <w:t xml:space="preserve">, регистрация в качестве сетевого издания  Эл № ФС77-72471 от 05.03.2018) (далее –портал Минюста России). </w:t>
      </w:r>
    </w:p>
    <w:p w14:paraId="3071AB69">
      <w:pPr>
        <w:ind w:firstLine="720"/>
        <w:jc w:val="both"/>
        <w:rPr>
          <w:rFonts w:hint="default" w:ascii="Times New Roman" w:hAnsi="Times New Roman" w:cs="Times New Roman"/>
          <w:color w:val="FF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Портал Минюста России является дополнительным источником официального опубликования (обнародования) муниципальных правовых актов и соглашений, заключенных между органами местного самоуправления.</w:t>
      </w:r>
    </w:p>
    <w:p w14:paraId="073768E3">
      <w:pPr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Остальные муниципальные правовые акты вступают в силу с момента их подписания, если иной порядок вступления их в силу не установлен в самих актах.</w:t>
      </w:r>
    </w:p>
    <w:p w14:paraId="6F4DF941">
      <w:pPr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Муниципальные правовые акты представительных органов местного самоуправления, предусматривающие установление, изменение или отмену местных налогов и сборов, вступают в силу в соответствии с Налоговым кодексом Российской Федерации.</w:t>
      </w:r>
    </w:p>
    <w:p w14:paraId="02933841">
      <w:pPr>
        <w:spacing w:after="0" w:line="240" w:lineRule="auto"/>
        <w:ind w:firstLine="71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Сарыбалыкского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 сельсовета Здвинского 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14:paraId="5B4B28DC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hint="default" w:ascii="Times New Roman" w:hAnsi="Times New Roman" w:cs="Times New Roman"/>
          <w:i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3. Главе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Сарыбалыкского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сельсовета Здвинского района Новосибирской области опубликовать муниципальный правовой акт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Сарыбалыкского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сельсовета после государственной регистрации в течение 7 дней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 дня его поступления из Главного управления Министерства юстиции Российской Федерации по Новосибирской области.</w:t>
      </w:r>
    </w:p>
    <w:p w14:paraId="626A7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 муниципального правового акта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Сарыбалыкского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сельсовета Здвинского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14:paraId="4BF0A76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5. Настоящее решение вступает в силу после государственной регистрации и опубликования в «Вестнике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Сарыбалыкского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сельсовета».</w:t>
      </w:r>
    </w:p>
    <w:p w14:paraId="6A92D46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28A9455"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Председатель Совета депутатов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Глава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Сарыбалыкского</w:t>
      </w:r>
    </w:p>
    <w:p w14:paraId="706D04CF">
      <w:pPr>
        <w:spacing w:after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Сарыбалыкского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сельсовета Здвинского</w:t>
      </w:r>
    </w:p>
    <w:p w14:paraId="16CE2A71">
      <w:pPr>
        <w:spacing w:after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Здвинского района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района Новосибирской</w:t>
      </w:r>
    </w:p>
    <w:p w14:paraId="528DDA09">
      <w:pPr>
        <w:spacing w:after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Новосибирской области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области</w:t>
      </w:r>
    </w:p>
    <w:p w14:paraId="5E892261"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В.С.Анпилов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Д.А.Канев</w:t>
      </w:r>
    </w:p>
    <w:p w14:paraId="2802A255"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4D249B9"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tbl>
      <w:tblPr>
        <w:tblStyle w:val="4"/>
        <w:tblW w:w="1055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2569"/>
        <w:gridCol w:w="1885"/>
        <w:gridCol w:w="1278"/>
        <w:gridCol w:w="2318"/>
      </w:tblGrid>
      <w:tr w14:paraId="29990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5BA19">
            <w:pPr>
              <w:pStyle w:val="1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Учредители:</w:t>
            </w:r>
          </w:p>
          <w:p w14:paraId="7CDF54EA">
            <w:pPr>
              <w:pStyle w:val="1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Совет депутатов</w:t>
            </w:r>
          </w:p>
          <w:p w14:paraId="0CCEB277">
            <w:pPr>
              <w:pStyle w:val="1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Сарыбалыкского сельсовета</w:t>
            </w:r>
          </w:p>
          <w:p w14:paraId="2D6BF348">
            <w:pPr>
              <w:pStyle w:val="1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администрация Сарыбалыкского сельсовета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B9CD6">
            <w:pPr>
              <w:pStyle w:val="1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Адрес редакции:</w:t>
            </w:r>
          </w:p>
          <w:p w14:paraId="076CC7F4">
            <w:pPr>
              <w:pStyle w:val="1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632953,Новосибирская область, Здвинский район, село Сарыбалык ,ул.Новая ,6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09825">
            <w:pPr>
              <w:pStyle w:val="1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Главный</w:t>
            </w:r>
          </w:p>
          <w:p w14:paraId="3A04677C">
            <w:pPr>
              <w:pStyle w:val="1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редактор</w:t>
            </w:r>
          </w:p>
          <w:p w14:paraId="5F03FB58">
            <w:pPr>
              <w:pStyle w:val="1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О.М.Трофимова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B1607">
            <w:pPr>
              <w:pStyle w:val="1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Телефон редакции:</w:t>
            </w:r>
          </w:p>
          <w:p w14:paraId="4A0589DC">
            <w:pPr>
              <w:pStyle w:val="1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38-135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09429">
            <w:pPr>
              <w:pStyle w:val="1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Отпечатано в администрации Сарыбалыкского сельсовета</w:t>
            </w:r>
          </w:p>
          <w:p w14:paraId="43927C1E">
            <w:pPr>
              <w:pStyle w:val="1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Тираж  20                   Бесплатно</w:t>
            </w:r>
          </w:p>
        </w:tc>
      </w:tr>
    </w:tbl>
    <w:p w14:paraId="413B9B54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695E4A6A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2598D313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3E2D5BEA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1EEB040B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5646502D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42ADA886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7D7E9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BDD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DD6B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F64A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7CC5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BB8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06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E25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08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6072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984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A90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3F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07B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85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78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2E22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74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A0E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3DD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567" w:right="707" w:bottom="284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ndale Sans UI">
    <w:altName w:val="Microsoft YaHei"/>
    <w:panose1 w:val="00000000000000000000"/>
    <w:charset w:val="CC"/>
    <w:family w:val="auto"/>
    <w:pitch w:val="default"/>
    <w:sig w:usb0="00000000" w:usb1="00000000" w:usb2="00000000" w:usb3="00000000" w:csb0="00040001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9A4C42"/>
    <w:multiLevelType w:val="multilevel"/>
    <w:tmpl w:val="039A4C4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C0033"/>
    <w:multiLevelType w:val="multilevel"/>
    <w:tmpl w:val="58AC003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7C4"/>
    <w:rsid w:val="0007214D"/>
    <w:rsid w:val="00172E20"/>
    <w:rsid w:val="001D78D4"/>
    <w:rsid w:val="002265AD"/>
    <w:rsid w:val="002276C4"/>
    <w:rsid w:val="002E6FE7"/>
    <w:rsid w:val="00350DCE"/>
    <w:rsid w:val="00362EA4"/>
    <w:rsid w:val="004519E8"/>
    <w:rsid w:val="00496026"/>
    <w:rsid w:val="004B188A"/>
    <w:rsid w:val="00522935"/>
    <w:rsid w:val="00525617"/>
    <w:rsid w:val="00592A71"/>
    <w:rsid w:val="007F3D84"/>
    <w:rsid w:val="00812B9E"/>
    <w:rsid w:val="008417C4"/>
    <w:rsid w:val="00853FE3"/>
    <w:rsid w:val="008817A7"/>
    <w:rsid w:val="00953FF4"/>
    <w:rsid w:val="00A32316"/>
    <w:rsid w:val="00A61AB6"/>
    <w:rsid w:val="00A81156"/>
    <w:rsid w:val="00B434A7"/>
    <w:rsid w:val="00B4583C"/>
    <w:rsid w:val="00BC721E"/>
    <w:rsid w:val="00CD2096"/>
    <w:rsid w:val="00DD5096"/>
    <w:rsid w:val="00E5190E"/>
    <w:rsid w:val="00F7242C"/>
    <w:rsid w:val="0EDD7D13"/>
    <w:rsid w:val="34B1797E"/>
    <w:rsid w:val="6C1B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32"/>
      <w:szCs w:val="2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7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qFormat/>
    <w:uiPriority w:val="0"/>
    <w:pPr>
      <w:numPr>
        <w:ilvl w:val="0"/>
        <w:numId w:val="0"/>
      </w:numPr>
      <w:suppressLineNumbers/>
      <w:tabs>
        <w:tab w:val="center" w:pos="4677"/>
        <w:tab w:val="right" w:pos="9355"/>
      </w:tabs>
      <w:ind w:left="0" w:right="0" w:firstLine="0"/>
    </w:pPr>
  </w:style>
  <w:style w:type="paragraph" w:styleId="9">
    <w:name w:val="Body Text"/>
    <w:basedOn w:val="1"/>
    <w:link w:val="28"/>
    <w:qFormat/>
    <w:uiPriority w:val="0"/>
    <w:pPr>
      <w:suppressAutoHyphens/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10">
    <w:name w:val="Title"/>
    <w:basedOn w:val="1"/>
    <w:qFormat/>
    <w:uiPriority w:val="0"/>
    <w:pPr>
      <w:spacing w:after="0" w:line="240" w:lineRule="auto"/>
      <w:jc w:val="center"/>
    </w:pPr>
    <w:rPr>
      <w:b/>
      <w:sz w:val="24"/>
    </w:rPr>
  </w:style>
  <w:style w:type="paragraph" w:styleId="11">
    <w:name w:val="footer"/>
    <w:basedOn w:val="1"/>
    <w:qFormat/>
    <w:uiPriority w:val="0"/>
    <w:pPr>
      <w:numPr>
        <w:ilvl w:val="0"/>
        <w:numId w:val="0"/>
      </w:numPr>
      <w:suppressLineNumbers/>
      <w:tabs>
        <w:tab w:val="center" w:pos="4677"/>
        <w:tab w:val="right" w:pos="9355"/>
      </w:tabs>
      <w:ind w:left="0" w:right="0" w:firstLine="0"/>
    </w:pPr>
  </w:style>
  <w:style w:type="paragraph" w:styleId="12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13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Без интервала Знак"/>
    <w:link w:val="15"/>
    <w:qFormat/>
    <w:locked/>
    <w:uiPriority w:val="1"/>
    <w:rPr>
      <w:rFonts w:ascii="Calibri" w:hAnsi="Calibri" w:eastAsia="Times New Roman" w:cs="Calibri"/>
    </w:rPr>
  </w:style>
  <w:style w:type="paragraph" w:styleId="15">
    <w:name w:val="No Spacing"/>
    <w:link w:val="14"/>
    <w:qFormat/>
    <w:uiPriority w:val="1"/>
    <w:pPr>
      <w:spacing w:after="0" w:line="240" w:lineRule="auto"/>
    </w:pPr>
    <w:rPr>
      <w:rFonts w:ascii="Calibri" w:hAnsi="Calibri" w:eastAsia="Times New Roman" w:cs="Calibri"/>
      <w:sz w:val="22"/>
      <w:szCs w:val="22"/>
      <w:lang w:val="ru-RU" w:eastAsia="en-US" w:bidi="ar-SA"/>
    </w:rPr>
  </w:style>
  <w:style w:type="paragraph" w:styleId="16">
    <w:name w:val="List Paragraph"/>
    <w:basedOn w:val="1"/>
    <w:qFormat/>
    <w:uiPriority w:val="34"/>
    <w:pPr>
      <w:ind w:left="720"/>
      <w:contextualSpacing/>
    </w:pPr>
    <w:rPr>
      <w:rFonts w:eastAsiaTheme="minorHAnsi"/>
      <w:lang w:eastAsia="en-US"/>
    </w:rPr>
  </w:style>
  <w:style w:type="character" w:customStyle="1" w:styleId="17">
    <w:name w:val="Текст выноски Знак"/>
    <w:basedOn w:val="3"/>
    <w:link w:val="7"/>
    <w:semiHidden/>
    <w:uiPriority w:val="99"/>
    <w:rPr>
      <w:rFonts w:ascii="Tahoma" w:hAnsi="Tahoma" w:cs="Tahoma" w:eastAsiaTheme="minorEastAsia"/>
      <w:sz w:val="16"/>
      <w:szCs w:val="16"/>
      <w:lang w:eastAsia="ru-RU"/>
    </w:rPr>
  </w:style>
  <w:style w:type="paragraph" w:customStyle="1" w:styleId="18">
    <w:name w:val="Без интервала1"/>
    <w:qFormat/>
    <w:uiPriority w:val="0"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character" w:customStyle="1" w:styleId="19">
    <w:name w:val="Заголовок 1 Знак"/>
    <w:basedOn w:val="3"/>
    <w:link w:val="2"/>
    <w:uiPriority w:val="0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customStyle="1" w:styleId="20">
    <w:name w:val="ConsPlusNormal"/>
    <w:link w:val="29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21">
    <w:name w:val="Нормальный (таблица)"/>
    <w:basedOn w:val="1"/>
    <w:next w:val="1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eastAsia="Times New Roman" w:cs="Arial"/>
      <w:sz w:val="24"/>
      <w:szCs w:val="24"/>
    </w:rPr>
  </w:style>
  <w:style w:type="paragraph" w:customStyle="1" w:styleId="22">
    <w:name w:val="Прижатый влево"/>
    <w:basedOn w:val="1"/>
    <w:next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4"/>
      <w:szCs w:val="24"/>
    </w:rPr>
  </w:style>
  <w:style w:type="paragraph" w:customStyle="1" w:styleId="23">
    <w:name w:val=".FORMATTEXT"/>
    <w:qFormat/>
    <w:uiPriority w:val="0"/>
    <w:pPr>
      <w:widowControl w:val="0"/>
      <w:suppressAutoHyphens/>
      <w:spacing w:after="0" w:line="100" w:lineRule="atLeast"/>
    </w:pPr>
    <w:rPr>
      <w:rFonts w:ascii="Arial" w:hAnsi="Arial" w:eastAsia="Andale Sans UI" w:cs="Arial"/>
      <w:kern w:val="2"/>
      <w:sz w:val="20"/>
      <w:szCs w:val="20"/>
      <w:lang w:val="de-DE" w:eastAsia="fa-IR" w:bidi="fa-IR"/>
    </w:rPr>
  </w:style>
  <w:style w:type="paragraph" w:customStyle="1" w:styleId="24">
    <w:name w:val="Áàçîâûé"/>
    <w:uiPriority w:val="0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hAnsi="Times New Roman CYR" w:eastAsia="Times New Roman CYR" w:cs="Times New Roman CYR"/>
      <w:color w:val="000000"/>
      <w:kern w:val="2"/>
      <w:sz w:val="24"/>
      <w:szCs w:val="20"/>
      <w:lang w:val="ru-RU" w:eastAsia="fa-IR" w:bidi="fa-IR"/>
    </w:rPr>
  </w:style>
  <w:style w:type="character" w:customStyle="1" w:styleId="25">
    <w:name w:val="Цветовое выделение"/>
    <w:qFormat/>
    <w:uiPriority w:val="99"/>
    <w:rPr>
      <w:b/>
      <w:color w:val="000080"/>
    </w:rPr>
  </w:style>
  <w:style w:type="character" w:customStyle="1" w:styleId="26">
    <w:name w:val="Âûäåëåíèå"/>
    <w:qFormat/>
    <w:uiPriority w:val="0"/>
    <w:rPr>
      <w:i/>
    </w:rPr>
  </w:style>
  <w:style w:type="character" w:customStyle="1" w:styleId="27">
    <w:name w:val="Символ нумерации"/>
    <w:qFormat/>
    <w:uiPriority w:val="0"/>
  </w:style>
  <w:style w:type="character" w:customStyle="1" w:styleId="28">
    <w:name w:val="Основной текст Знак"/>
    <w:basedOn w:val="3"/>
    <w:link w:val="9"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customStyle="1" w:styleId="29">
    <w:name w:val="ConsPlusNormal Знак"/>
    <w:link w:val="20"/>
    <w:qFormat/>
    <w:locked/>
    <w:uiPriority w:val="0"/>
    <w:rPr>
      <w:rFonts w:ascii="Arial" w:hAnsi="Arial" w:eastAsia="Times New Roman" w:cs="Arial"/>
      <w:sz w:val="20"/>
      <w:szCs w:val="20"/>
      <w:lang w:eastAsia="ru-RU"/>
    </w:rPr>
  </w:style>
  <w:style w:type="paragraph" w:customStyle="1" w:styleId="30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customStyle="1" w:styleId="31">
    <w:name w:val="Основной текст (3)"/>
    <w:basedOn w:val="1"/>
    <w:qFormat/>
    <w:uiPriority w:val="0"/>
    <w:pPr>
      <w:widowControl w:val="0"/>
      <w:shd w:val="clear" w:color="auto" w:fill="FFFFFF"/>
      <w:spacing w:after="0" w:line="230" w:lineRule="exact"/>
      <w:jc w:val="both"/>
    </w:pPr>
    <w:rPr>
      <w:b/>
      <w:bCs/>
      <w:sz w:val="17"/>
      <w:szCs w:val="17"/>
    </w:rPr>
  </w:style>
  <w:style w:type="paragraph" w:customStyle="1" w:styleId="32">
    <w:name w:val="List Paragraph1"/>
    <w:basedOn w:val="1"/>
    <w:qFormat/>
    <w:uiPriority w:val="0"/>
    <w:pPr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FFB2B-AF88-4634-A159-A41E360F18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17771</Words>
  <Characters>101296</Characters>
  <Lines>844</Lines>
  <Paragraphs>237</Paragraphs>
  <TotalTime>9</TotalTime>
  <ScaleCrop>false</ScaleCrop>
  <LinksUpToDate>false</LinksUpToDate>
  <CharactersWithSpaces>118830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2021-10-08T08:48:00Z</dcterms:created>
  <dc:creator>Sarbal_Sovet</dc:creator>
  <cp:lastModifiedBy>TrofimovaOM</cp:lastModifiedBy>
  <cp:lastPrinted>2021-10-08T08:44:00Z</cp:lastPrinted>
  <dcterms:modified xsi:type="dcterms:W3CDTF">2025-06-19T08:01:52Z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60882EF5F55C41878C4E9C17D7059CC8_13</vt:lpwstr>
  </property>
</Properties>
</file>