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АДМИНИСТРАЦИЯ САРЫБАЛЫКСКОГО СЕЛЬСОВЕТА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ЗДВИНСКОГО  РАЙОНА  НОВОСИБИРСКОЙ  ОБЛАСТИ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2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01.08.2016 № 49-па</w:t>
      </w:r>
    </w:p>
    <w:p>
      <w:pPr>
        <w:jc w:val="both"/>
        <w:rPr>
          <w:sz w:val="28"/>
          <w:szCs w:val="28"/>
        </w:rPr>
      </w:pPr>
    </w:p>
    <w:p>
      <w:pPr>
        <w:pStyle w:val="16"/>
        <w:ind w:left="-284"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муниципального  имущества,</w:t>
      </w:r>
    </w:p>
    <w:p>
      <w:pPr>
        <w:pStyle w:val="16"/>
        <w:ind w:left="-284"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свободного от прав третьих лиц (за исключением имущественных прав</w:t>
      </w:r>
    </w:p>
    <w:p>
      <w:pPr>
        <w:pStyle w:val="16"/>
        <w:ind w:left="-284"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предпринимательства)</w:t>
      </w: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Здвинского района,  Порядком управления и распоряжения муниципальной собственностью, муниципальными унитарными предприятиями и учреждениями Сарыбалыкского сельсовета, утвержденным решением сессии Совета депутатов Сарыбалыкского сельсовета Здвинского района от 30.01.2015  № 01, </w:t>
      </w: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согласно приложению.</w:t>
      </w: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Сарыбалыкского сельсовета</w:t>
      </w:r>
    </w:p>
    <w:p>
      <w:pPr>
        <w:pStyle w:val="16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   А.Н.Пинчуков</w:t>
      </w:r>
    </w:p>
    <w:p>
      <w:pPr>
        <w:spacing w:after="200"/>
      </w:pPr>
      <w:r>
        <w:pict>
          <v:rect id="_x0000_i1025" o:spt="1" style="height:0pt;width:0pt;" fillcolor="#E4E7E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t> </w:t>
      </w:r>
    </w:p>
    <w:p/>
    <w:p/>
    <w:p/>
    <w:p/>
    <w:p/>
    <w:p/>
    <w:p/>
    <w:p>
      <w:pPr>
        <w:ind w:left="-284"/>
        <w:rPr>
          <w:sz w:val="20"/>
          <w:szCs w:val="20"/>
        </w:rPr>
        <w:sectPr>
          <w:pgSz w:w="11906" w:h="16838"/>
          <w:pgMar w:top="851" w:right="850" w:bottom="284" w:left="1701" w:header="708" w:footer="708" w:gutter="0"/>
          <w:cols w:space="708" w:num="1"/>
          <w:docGrid w:linePitch="360" w:charSpace="0"/>
        </w:sect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5"/>
        <w:gridCol w:w="3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015" w:type="dxa"/>
          </w:tcPr>
          <w:p>
            <w:pPr>
              <w:rPr>
                <w:iCs/>
                <w:sz w:val="22"/>
                <w:szCs w:val="22"/>
              </w:rPr>
            </w:pPr>
          </w:p>
        </w:tc>
        <w:tc>
          <w:tcPr>
            <w:tcW w:w="3904" w:type="dxa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ПРИЛОЖЕНИЕ</w:t>
            </w:r>
          </w:p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 постановлению администрации</w:t>
            </w:r>
          </w:p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Сарыбалыкского сельсовета Здвинского района</w:t>
            </w:r>
          </w:p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01.08.2016 № 49-па</w:t>
            </w:r>
          </w:p>
        </w:tc>
      </w:tr>
    </w:tbl>
    <w:p>
      <w:pPr>
        <w:rPr>
          <w:i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>
      <w:pPr>
        <w:jc w:val="center"/>
        <w:rPr>
          <w:bCs/>
        </w:rPr>
      </w:pPr>
      <w:r>
        <w:rPr>
          <w:bCs/>
        </w:rPr>
        <w:t>муниципального имущества  свободного от прав третьих лиц</w:t>
      </w:r>
    </w:p>
    <w:p>
      <w:pPr>
        <w:jc w:val="center"/>
        <w:rPr>
          <w:bCs/>
          <w:sz w:val="22"/>
          <w:szCs w:val="22"/>
        </w:rPr>
      </w:pPr>
      <w:r>
        <w:rPr>
          <w:bCs/>
        </w:rPr>
        <w:t xml:space="preserve"> (за исключением имущественных прав субъектам малого и среднего предпринимательства</w:t>
      </w:r>
      <w:r>
        <w:rPr>
          <w:bCs/>
          <w:sz w:val="22"/>
          <w:szCs w:val="22"/>
        </w:rPr>
        <w:t>)</w:t>
      </w:r>
    </w:p>
    <w:p>
      <w:pPr>
        <w:rPr>
          <w:b/>
          <w:bCs/>
          <w:sz w:val="22"/>
          <w:szCs w:val="22"/>
        </w:rPr>
      </w:pPr>
    </w:p>
    <w:tbl>
      <w:tblPr>
        <w:tblStyle w:val="6"/>
        <w:tblW w:w="15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447"/>
        <w:gridCol w:w="2529"/>
        <w:gridCol w:w="1604"/>
        <w:gridCol w:w="1145"/>
        <w:gridCol w:w="1818"/>
        <w:gridCol w:w="1680"/>
        <w:gridCol w:w="154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593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447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и характеристика объекта </w:t>
            </w:r>
          </w:p>
        </w:tc>
        <w:tc>
          <w:tcPr>
            <w:tcW w:w="2529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 объекта</w:t>
            </w:r>
          </w:p>
        </w:tc>
        <w:tc>
          <w:tcPr>
            <w:tcW w:w="1604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1145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(кв.м.)</w:t>
            </w:r>
          </w:p>
        </w:tc>
        <w:tc>
          <w:tcPr>
            <w:tcW w:w="1818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Пользователь объекта</w:t>
            </w:r>
          </w:p>
        </w:tc>
        <w:tc>
          <w:tcPr>
            <w:tcW w:w="1680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1545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договора аренды и его срок</w:t>
            </w:r>
          </w:p>
        </w:tc>
        <w:tc>
          <w:tcPr>
            <w:tcW w:w="1642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Основания включения (исключения) из перечня (нормативно-правовой акт)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93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447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29" w:type="dxa"/>
          </w:tcPr>
          <w:p>
            <w:pPr>
              <w:ind w:firstLine="7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4" w:type="dxa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-</w:t>
            </w:r>
          </w:p>
        </w:tc>
        <w:tc>
          <w:tcPr>
            <w:tcW w:w="1818" w:type="dxa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-</w:t>
            </w:r>
          </w:p>
        </w:tc>
        <w:tc>
          <w:tcPr>
            <w:tcW w:w="1680" w:type="dxa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45" w:type="dxa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42" w:type="dxa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93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447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529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818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42" w:type="dxa"/>
          </w:tcPr>
          <w:p>
            <w:pPr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93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447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529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818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42" w:type="dxa"/>
          </w:tcPr>
          <w:p>
            <w:pPr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93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447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2529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818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642" w:type="dxa"/>
          </w:tcPr>
          <w:p>
            <w:pPr>
              <w:rPr>
                <w:bCs/>
                <w:sz w:val="22"/>
                <w:szCs w:val="22"/>
              </w:rPr>
            </w:pPr>
          </w:p>
        </w:tc>
      </w:tr>
    </w:tbl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</w:pPr>
    </w:p>
    <w:sectPr>
      <w:pgSz w:w="16838" w:h="11906" w:orient="landscape"/>
      <w:pgMar w:top="1418" w:right="851" w:bottom="851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56"/>
    <w:rsid w:val="0002777E"/>
    <w:rsid w:val="0003418D"/>
    <w:rsid w:val="00035D9B"/>
    <w:rsid w:val="0003631D"/>
    <w:rsid w:val="000B08F4"/>
    <w:rsid w:val="000F60B2"/>
    <w:rsid w:val="00111FA0"/>
    <w:rsid w:val="00151A38"/>
    <w:rsid w:val="00171098"/>
    <w:rsid w:val="00174ED1"/>
    <w:rsid w:val="001E6407"/>
    <w:rsid w:val="001F0890"/>
    <w:rsid w:val="001F79F3"/>
    <w:rsid w:val="002213EF"/>
    <w:rsid w:val="00285D44"/>
    <w:rsid w:val="002A4A22"/>
    <w:rsid w:val="002C252E"/>
    <w:rsid w:val="002D307D"/>
    <w:rsid w:val="002D68BE"/>
    <w:rsid w:val="003045B5"/>
    <w:rsid w:val="003865F4"/>
    <w:rsid w:val="00417883"/>
    <w:rsid w:val="00450480"/>
    <w:rsid w:val="004D1C3F"/>
    <w:rsid w:val="004F4DCC"/>
    <w:rsid w:val="00534BDF"/>
    <w:rsid w:val="00534E8C"/>
    <w:rsid w:val="00561776"/>
    <w:rsid w:val="005A4278"/>
    <w:rsid w:val="005D54EC"/>
    <w:rsid w:val="005E705A"/>
    <w:rsid w:val="0060150F"/>
    <w:rsid w:val="0063387C"/>
    <w:rsid w:val="006724FA"/>
    <w:rsid w:val="00673C48"/>
    <w:rsid w:val="00687D9D"/>
    <w:rsid w:val="006F74E3"/>
    <w:rsid w:val="00731953"/>
    <w:rsid w:val="007805CF"/>
    <w:rsid w:val="00795E58"/>
    <w:rsid w:val="00797756"/>
    <w:rsid w:val="007A05E6"/>
    <w:rsid w:val="007E1A5C"/>
    <w:rsid w:val="00802AE5"/>
    <w:rsid w:val="00814401"/>
    <w:rsid w:val="008234C3"/>
    <w:rsid w:val="008257C8"/>
    <w:rsid w:val="00836709"/>
    <w:rsid w:val="00850313"/>
    <w:rsid w:val="00854926"/>
    <w:rsid w:val="008A1409"/>
    <w:rsid w:val="008C746B"/>
    <w:rsid w:val="00974404"/>
    <w:rsid w:val="009B6EFC"/>
    <w:rsid w:val="009B7557"/>
    <w:rsid w:val="00A02A09"/>
    <w:rsid w:val="00A1198C"/>
    <w:rsid w:val="00AD1CF8"/>
    <w:rsid w:val="00B1115D"/>
    <w:rsid w:val="00BB19E2"/>
    <w:rsid w:val="00BB681A"/>
    <w:rsid w:val="00BC4A96"/>
    <w:rsid w:val="00C21CB4"/>
    <w:rsid w:val="00C3662A"/>
    <w:rsid w:val="00C727EF"/>
    <w:rsid w:val="00CA6249"/>
    <w:rsid w:val="00CB2EB3"/>
    <w:rsid w:val="00CF0E1D"/>
    <w:rsid w:val="00CF29E7"/>
    <w:rsid w:val="00D07833"/>
    <w:rsid w:val="00DB2EC5"/>
    <w:rsid w:val="00DB2F08"/>
    <w:rsid w:val="00DD17F0"/>
    <w:rsid w:val="00E03706"/>
    <w:rsid w:val="00E1312D"/>
    <w:rsid w:val="00E424D9"/>
    <w:rsid w:val="00E7423C"/>
    <w:rsid w:val="00EB0917"/>
    <w:rsid w:val="00ED5AED"/>
    <w:rsid w:val="00F12DB2"/>
    <w:rsid w:val="00FA5BB2"/>
    <w:rsid w:val="00FB0D12"/>
    <w:rsid w:val="00FC7EAC"/>
    <w:rsid w:val="6940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/>
      <w:outlineLvl w:val="1"/>
    </w:pPr>
    <w:rPr>
      <w:b/>
      <w:bCs/>
      <w:sz w:val="21"/>
      <w:szCs w:val="21"/>
    </w:rPr>
  </w:style>
  <w:style w:type="paragraph" w:styleId="4">
    <w:name w:val="heading 3"/>
    <w:basedOn w:val="1"/>
    <w:link w:val="15"/>
    <w:qFormat/>
    <w:uiPriority w:val="9"/>
    <w:pPr>
      <w:spacing w:before="100" w:beforeAutospacing="1" w:after="100" w:afterAutospacing="1"/>
      <w:outlineLvl w:val="2"/>
    </w:pPr>
    <w:rPr>
      <w:b/>
      <w:bCs/>
      <w:sz w:val="21"/>
      <w:szCs w:val="2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18"/>
    <w:qFormat/>
    <w:uiPriority w:val="0"/>
    <w:pPr>
      <w:jc w:val="both"/>
    </w:pPr>
  </w:style>
  <w:style w:type="paragraph" w:styleId="11">
    <w:name w:val="Title"/>
    <w:basedOn w:val="1"/>
    <w:link w:val="20"/>
    <w:qFormat/>
    <w:uiPriority w:val="0"/>
    <w:pPr>
      <w:ind w:firstLine="283"/>
      <w:jc w:val="center"/>
    </w:pPr>
    <w:rPr>
      <w:szCs w:val="20"/>
    </w:rPr>
  </w:style>
  <w:style w:type="paragraph" w:styleId="12">
    <w:name w:val="Body Text Indent 2"/>
    <w:basedOn w:val="1"/>
    <w:link w:val="19"/>
    <w:qFormat/>
    <w:uiPriority w:val="0"/>
    <w:pPr>
      <w:ind w:firstLine="708"/>
      <w:jc w:val="both"/>
    </w:pPr>
  </w:style>
  <w:style w:type="table" w:styleId="13">
    <w:name w:val="Table Grid"/>
    <w:basedOn w:val="6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1"/>
      <w:szCs w:val="21"/>
      <w:lang w:eastAsia="ru-RU"/>
    </w:rPr>
  </w:style>
  <w:style w:type="character" w:customStyle="1" w:styleId="15">
    <w:name w:val="Заголовок 3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21"/>
      <w:szCs w:val="21"/>
      <w:lang w:eastAsia="ru-RU"/>
    </w:rPr>
  </w:style>
  <w:style w:type="paragraph" w:styleId="1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7">
    <w:name w:val="Заголовок 1 Знак"/>
    <w:basedOn w:val="5"/>
    <w:link w:val="2"/>
    <w:qFormat/>
    <w:uiPriority w:val="0"/>
    <w:rPr>
      <w:rFonts w:ascii="Times New Roman" w:hAnsi="Times New Roman" w:eastAsia="Times New Roman"/>
      <w:b/>
      <w:bCs/>
      <w:sz w:val="24"/>
      <w:szCs w:val="24"/>
    </w:rPr>
  </w:style>
  <w:style w:type="character" w:customStyle="1" w:styleId="18">
    <w:name w:val="Основной текст Знак"/>
    <w:basedOn w:val="5"/>
    <w:link w:val="10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19">
    <w:name w:val="Основной текст с отступом 2 Знак"/>
    <w:basedOn w:val="5"/>
    <w:link w:val="12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0">
    <w:name w:val="Название Знак"/>
    <w:basedOn w:val="5"/>
    <w:link w:val="11"/>
    <w:qFormat/>
    <w:uiPriority w:val="0"/>
    <w:rPr>
      <w:rFonts w:ascii="Times New Roman" w:hAnsi="Times New Roman" w:eastAsia="Times New Roman"/>
      <w:sz w:val="24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2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261</Words>
  <Characters>1491</Characters>
  <Lines>12</Lines>
  <Paragraphs>3</Paragraphs>
  <TotalTime>572</TotalTime>
  <ScaleCrop>false</ScaleCrop>
  <LinksUpToDate>false</LinksUpToDate>
  <CharactersWithSpaces>1749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2013-11-15T04:22:00Z</dcterms:created>
  <dc:creator>Нина Ивановна</dc:creator>
  <cp:lastModifiedBy>WPS_1706849969</cp:lastModifiedBy>
  <cp:lastPrinted>2016-08-01T09:21:00Z</cp:lastPrinted>
  <dcterms:modified xsi:type="dcterms:W3CDTF">2024-05-02T09:17:55Z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E02D08D821514790B22BEC738B520EB3_13</vt:lpwstr>
  </property>
</Properties>
</file>