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11"/>
        <w:jc w:val="center"/>
        <w:rPr>
          <w:b/>
        </w:rPr>
      </w:pPr>
      <w:r>
        <w:rPr>
          <w:b/>
        </w:rPr>
        <w:t xml:space="preserve">Отчет о количестве, тематике и результатах рассмотрения обращений граждан в администрациях сельских и городских поселений Здвинского района в </w:t>
      </w:r>
      <w:r>
        <w:rPr>
          <w:b/>
          <w:lang w:val="ru-RU"/>
        </w:rPr>
        <w:t>февраля</w:t>
      </w:r>
      <w:r>
        <w:rPr>
          <w:b/>
        </w:rPr>
        <w:t xml:space="preserve"> 2023 года</w:t>
      </w:r>
    </w:p>
    <w:p>
      <w:pPr>
        <w:ind w:right="111"/>
        <w:jc w:val="center"/>
        <w:rPr>
          <w:b/>
        </w:rPr>
      </w:pPr>
    </w:p>
    <w:p>
      <w:pPr>
        <w:ind w:right="111"/>
        <w:jc w:val="center"/>
        <w:rPr>
          <w:b/>
        </w:rPr>
      </w:pPr>
    </w:p>
    <w:tbl>
      <w:tblPr>
        <w:tblStyle w:val="4"/>
        <w:tblW w:w="16155" w:type="dxa"/>
        <w:tblInd w:w="-7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8"/>
        <w:gridCol w:w="632"/>
        <w:gridCol w:w="1352"/>
        <w:gridCol w:w="491"/>
        <w:gridCol w:w="567"/>
        <w:gridCol w:w="622"/>
        <w:gridCol w:w="683"/>
        <w:gridCol w:w="680"/>
        <w:gridCol w:w="625"/>
        <w:gridCol w:w="425"/>
        <w:gridCol w:w="426"/>
        <w:gridCol w:w="370"/>
        <w:gridCol w:w="338"/>
        <w:gridCol w:w="513"/>
        <w:gridCol w:w="567"/>
        <w:gridCol w:w="567"/>
        <w:gridCol w:w="480"/>
        <w:gridCol w:w="512"/>
        <w:gridCol w:w="498"/>
        <w:gridCol w:w="944"/>
        <w:gridCol w:w="543"/>
        <w:gridCol w:w="25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сельских и городских поселений</w:t>
            </w:r>
          </w:p>
        </w:tc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>
            <w:pPr>
              <w:ind w:left="113" w:right="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  <w:p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письменных обращений</w:t>
            </w:r>
          </w:p>
        </w:tc>
        <w:tc>
          <w:tcPr>
            <w:tcW w:w="921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Письменные обращения,</w:t>
            </w:r>
          </w:p>
          <w:p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Устные обращения</w:t>
            </w:r>
          </w:p>
          <w:p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(по результатам ЕДП)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Обращения по справочному телефону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lang w:eastAsia="en-US"/>
              </w:rPr>
            </w:pPr>
          </w:p>
        </w:tc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в том числе </w:t>
            </w:r>
            <w:r>
              <w:rPr>
                <w:b/>
                <w:sz w:val="16"/>
                <w:szCs w:val="16"/>
                <w:lang w:eastAsia="en-US"/>
              </w:rPr>
              <w:t>по тематике обращений</w:t>
            </w:r>
          </w:p>
        </w:tc>
        <w:tc>
          <w:tcPr>
            <w:tcW w:w="21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в том числе </w:t>
            </w:r>
            <w:r>
              <w:rPr>
                <w:b/>
                <w:sz w:val="16"/>
                <w:szCs w:val="16"/>
                <w:lang w:eastAsia="en-US"/>
              </w:rPr>
              <w:t xml:space="preserve">по видам </w:t>
            </w:r>
            <w:r>
              <w:rPr>
                <w:sz w:val="16"/>
                <w:szCs w:val="16"/>
                <w:lang w:eastAsia="en-US"/>
              </w:rPr>
              <w:t>обращений</w:t>
            </w:r>
          </w:p>
        </w:tc>
        <w:tc>
          <w:tcPr>
            <w:tcW w:w="26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том числе по результатам рассмотрения</w:t>
            </w:r>
          </w:p>
        </w:tc>
        <w:tc>
          <w:tcPr>
            <w:tcW w:w="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>
            <w:pPr>
              <w:ind w:left="113" w:right="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том числе принято</w:t>
            </w:r>
            <w:r>
              <w:rPr>
                <w:b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>
            <w:pPr>
              <w:rPr>
                <w:sz w:val="20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</w:trPr>
        <w:tc>
          <w:tcPr>
            <w:tcW w:w="2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lang w:eastAsia="en-US"/>
              </w:rPr>
            </w:pPr>
          </w:p>
        </w:tc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Государство,</w:t>
            </w:r>
          </w:p>
          <w:p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общество,</w:t>
            </w:r>
          </w:p>
          <w:p>
            <w:pPr>
              <w:ind w:left="113" w:right="113"/>
              <w:jc w:val="center"/>
              <w:rPr>
                <w:b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политика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Социальная сфера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Экономика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Оборона, безопасность, законность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Жилищно-коммунальная сфера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заявления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жалобы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предложения</w:t>
            </w: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запросы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>
            <w:pPr>
              <w:jc w:val="center"/>
              <w:rPr>
                <w:b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иные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Поддержано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том числе меры приняты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Разъяснено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Не поддержано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Взято на контроль</w:t>
            </w:r>
          </w:p>
        </w:tc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lang w:eastAsia="en-US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Главой сельского, городского поселения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Уполномоченными лицами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default"/>
                <w:lang w:val="ru-RU" w:eastAsia="en-US"/>
              </w:rPr>
            </w:pPr>
            <w:r>
              <w:rPr>
                <w:rFonts w:hint="default"/>
                <w:lang w:val="ru-RU" w:eastAsia="en-US"/>
              </w:rPr>
              <w:t>Сарыбалыкский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>
            <w:pPr>
              <w:pStyle w:val="5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>
            <w:pPr>
              <w:pStyle w:val="5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>
            <w:pPr>
              <w:pStyle w:val="5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Итого </w:t>
            </w:r>
          </w:p>
          <w:p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за отчетный месяц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>
            <w:pPr>
              <w:pStyle w:val="5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>
            <w:pPr>
              <w:pStyle w:val="5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>
            <w:pPr>
              <w:pStyle w:val="5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</w:t>
            </w:r>
          </w:p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начала года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>
            <w:pPr>
              <w:pStyle w:val="5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>
            <w:pPr>
              <w:pStyle w:val="5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>
            <w:pPr>
              <w:pStyle w:val="5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>
      <w:pPr>
        <w:rPr>
          <w:sz w:val="16"/>
          <w:szCs w:val="16"/>
        </w:rPr>
      </w:pPr>
    </w:p>
    <w:p>
      <w:bookmarkStart w:id="0" w:name="_GoBack"/>
      <w:bookmarkEnd w:id="0"/>
    </w:p>
    <w:sectPr>
      <w:pgSz w:w="17723" w:h="11906" w:orient="landscape"/>
      <w:pgMar w:top="851" w:right="1134" w:bottom="170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22D"/>
    <w:rsid w:val="001D1494"/>
    <w:rsid w:val="0020387F"/>
    <w:rsid w:val="003B0626"/>
    <w:rsid w:val="0052222D"/>
    <w:rsid w:val="00602463"/>
    <w:rsid w:val="007F1F84"/>
    <w:rsid w:val="008A6CB0"/>
    <w:rsid w:val="00962F4E"/>
    <w:rsid w:val="009D6D17"/>
    <w:rsid w:val="00A009A7"/>
    <w:rsid w:val="00C10E95"/>
    <w:rsid w:val="00C325E7"/>
    <w:rsid w:val="00E414A6"/>
    <w:rsid w:val="00F6127F"/>
    <w:rsid w:val="0A1A6167"/>
    <w:rsid w:val="65047606"/>
    <w:rsid w:val="6E3D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165</Words>
  <Characters>944</Characters>
  <Lines>7</Lines>
  <Paragraphs>2</Paragraphs>
  <TotalTime>13</TotalTime>
  <ScaleCrop>false</ScaleCrop>
  <LinksUpToDate>false</LinksUpToDate>
  <CharactersWithSpaces>1107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2023-02-01T03:23:00Z</dcterms:created>
  <dc:creator>цветники</dc:creator>
  <cp:lastModifiedBy>TrofimovaOM</cp:lastModifiedBy>
  <cp:lastPrinted>2022-08-01T02:21:00Z</cp:lastPrinted>
  <dcterms:modified xsi:type="dcterms:W3CDTF">2023-03-23T03:12:53Z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0EE4784842E94B67908DE496B61509CC</vt:lpwstr>
  </property>
</Properties>
</file>