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  <w:t>ПРИЛОЖЕНИЕ № 1</w:t>
      </w:r>
    </w:p>
    <w:p>
      <w:pPr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  <w:t>к письму Минэкономразвития НСО</w:t>
      </w:r>
    </w:p>
    <w:p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  <w:t>от ______________ № ____________</w:t>
      </w:r>
    </w:p>
    <w:p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Сведения о размещении программ профилактики для общественного обсуждения </w:t>
      </w:r>
    </w:p>
    <w:p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 Здвинском районе Новосибирской области</w:t>
      </w:r>
      <w:r>
        <w:rPr>
          <w:rStyle w:val="4"/>
          <w:rFonts w:ascii="Times New Roman" w:hAnsi="Times New Roman" w:cs="Times New Roman"/>
          <w:b/>
          <w:sz w:val="27"/>
          <w:szCs w:val="27"/>
        </w:rPr>
        <w:footnoteReference w:id="0"/>
      </w:r>
    </w:p>
    <w:p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наименование муниципального района (городского округа))</w:t>
      </w:r>
    </w:p>
    <w:p>
      <w:pPr>
        <w:spacing w:after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8"/>
        <w:tblW w:w="1558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9"/>
        <w:gridCol w:w="8909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муниципального контроля</w:t>
            </w:r>
          </w:p>
        </w:tc>
        <w:tc>
          <w:tcPr>
            <w:tcW w:w="890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URL</w:t>
            </w:r>
            <w:r>
              <w:rPr>
                <w:rFonts w:ascii="Times New Roman" w:hAnsi="Times New Roman" w:cs="Times New Roman"/>
                <w:b/>
              </w:rPr>
              <w:t xml:space="preserve"> страницы официального сайта контрольного органа, содержащую сведения о размещении программы профилактики для общественного обсуждения</w:t>
            </w:r>
          </w:p>
        </w:tc>
        <w:tc>
          <w:tcPr>
            <w:tcW w:w="198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размещения программы профилактики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8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Сарыбалыкского</w:t>
            </w:r>
            <w:r>
              <w:rPr>
                <w:rFonts w:ascii="Times New Roman" w:hAnsi="Times New Roman" w:cs="Times New Roman"/>
                <w:i/>
              </w:rPr>
              <w:t xml:space="preserve"> сельсовета Здвинского района Новосибирской области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9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лесной контроль</w:t>
            </w:r>
          </w:p>
        </w:tc>
        <w:tc>
          <w:tcPr>
            <w:tcW w:w="8909" w:type="dxa"/>
          </w:tcPr>
          <w:p>
            <w:pPr>
              <w:spacing w:after="0" w:line="240" w:lineRule="auto"/>
            </w:pPr>
            <w:r>
              <w:rPr>
                <w:rFonts w:hint="default"/>
              </w:rPr>
              <w:t>https://sarybalyk.nso.ru/page/2707</w:t>
            </w:r>
          </w:p>
        </w:tc>
        <w:tc>
          <w:tcPr>
            <w:tcW w:w="198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03.10.2022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9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контроль за сохранностью автомобильных дорог местного значения</w:t>
            </w:r>
          </w:p>
        </w:tc>
        <w:tc>
          <w:tcPr>
            <w:tcW w:w="8909" w:type="dxa"/>
          </w:tcPr>
          <w:p>
            <w:pPr>
              <w:spacing w:after="0" w:line="240" w:lineRule="auto"/>
            </w:pPr>
            <w:r>
              <w:rPr>
                <w:rFonts w:hint="default"/>
              </w:rPr>
              <w:t>https://sarybalyk.nso.ru/page/2707</w:t>
            </w:r>
          </w:p>
        </w:tc>
        <w:tc>
          <w:tcPr>
            <w:tcW w:w="1980" w:type="dxa"/>
          </w:tcPr>
          <w:p>
            <w:pPr>
              <w:spacing w:after="0"/>
            </w:pPr>
            <w:r>
              <w:rPr>
                <w:rFonts w:hint="default"/>
                <w:lang w:val="ru-RU"/>
              </w:rPr>
              <w:t>03.10.2022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9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контроль в сфере благоустройства</w:t>
            </w:r>
          </w:p>
        </w:tc>
        <w:tc>
          <w:tcPr>
            <w:tcW w:w="8909" w:type="dxa"/>
          </w:tcPr>
          <w:p>
            <w:pPr>
              <w:spacing w:after="0" w:line="240" w:lineRule="auto"/>
            </w:pPr>
            <w:r>
              <w:rPr>
                <w:rFonts w:hint="default"/>
              </w:rPr>
              <w:t>https://sarybalyk.nso.ru/page/2707</w:t>
            </w:r>
          </w:p>
        </w:tc>
        <w:tc>
          <w:tcPr>
            <w:tcW w:w="1980" w:type="dxa"/>
          </w:tcPr>
          <w:p>
            <w:pPr>
              <w:spacing w:after="0"/>
            </w:pPr>
            <w:r>
              <w:rPr>
                <w:rFonts w:hint="default"/>
                <w:lang w:val="ru-RU"/>
              </w:rPr>
              <w:t>03.10.2022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9" w:type="dxa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Муниципальный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жилищный контроль</w:t>
            </w:r>
          </w:p>
        </w:tc>
        <w:tc>
          <w:tcPr>
            <w:tcW w:w="8909" w:type="dxa"/>
          </w:tcPr>
          <w:p>
            <w:pPr>
              <w:spacing w:after="0" w:line="240" w:lineRule="auto"/>
            </w:pPr>
            <w:r>
              <w:rPr>
                <w:rFonts w:hint="default"/>
              </w:rPr>
              <w:t>https://sarybalyk.nso.ru/page/2707</w:t>
            </w:r>
          </w:p>
        </w:tc>
        <w:tc>
          <w:tcPr>
            <w:tcW w:w="1980" w:type="dxa"/>
          </w:tcPr>
          <w:p>
            <w:pPr>
              <w:spacing w:after="0"/>
            </w:pPr>
            <w:r>
              <w:rPr>
                <w:rFonts w:hint="default"/>
                <w:lang w:val="ru-RU"/>
              </w:rPr>
              <w:t>03.10.2022 год</w:t>
            </w:r>
            <w:bookmarkStart w:id="0" w:name="_GoBack"/>
            <w:bookmarkEnd w:id="0"/>
          </w:p>
        </w:tc>
      </w:tr>
    </w:tbl>
    <w:p>
      <w:pPr>
        <w:tabs>
          <w:tab w:val="left" w:pos="1152"/>
        </w:tabs>
      </w:pPr>
    </w:p>
    <w:sectPr>
      <w:pgSz w:w="16838" w:h="11906" w:orient="landscape"/>
      <w:pgMar w:top="426" w:right="678" w:bottom="709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6" w:lineRule="auto"/>
      </w:pPr>
      <w:r>
        <w:separator/>
      </w:r>
    </w:p>
  </w:footnote>
  <w:footnote w:type="continuationSeparator" w:id="3">
    <w:p>
      <w:pPr>
        <w:spacing w:before="0" w:after="0" w:line="256" w:lineRule="auto"/>
      </w:pPr>
      <w:r>
        <w:continuationSeparator/>
      </w:r>
    </w:p>
  </w:footnote>
  <w:footnote w:id="0">
    <w:p>
      <w:pPr>
        <w:pStyle w:val="5"/>
        <w:rPr>
          <w:rFonts w:ascii="Times New Roman" w:hAnsi="Times New Roman" w:cs="Times New Roman"/>
        </w:rPr>
      </w:pPr>
      <w:r>
        <w:rPr>
          <w:rStyle w:val="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 Муниципальные районы указывают сведения в том числе в разрезе поселений, входящих в состав района.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D3"/>
    <w:rsid w:val="000740B2"/>
    <w:rsid w:val="000741DF"/>
    <w:rsid w:val="00112FDB"/>
    <w:rsid w:val="00157F9B"/>
    <w:rsid w:val="001C558E"/>
    <w:rsid w:val="00212AA4"/>
    <w:rsid w:val="0028172B"/>
    <w:rsid w:val="003B303B"/>
    <w:rsid w:val="003D4A61"/>
    <w:rsid w:val="00444C49"/>
    <w:rsid w:val="004559D1"/>
    <w:rsid w:val="004B0ECE"/>
    <w:rsid w:val="00506C60"/>
    <w:rsid w:val="00517798"/>
    <w:rsid w:val="00770A69"/>
    <w:rsid w:val="00773A3C"/>
    <w:rsid w:val="007D525A"/>
    <w:rsid w:val="008F0E1F"/>
    <w:rsid w:val="009869BC"/>
    <w:rsid w:val="00A17415"/>
    <w:rsid w:val="00A232C7"/>
    <w:rsid w:val="00AA7420"/>
    <w:rsid w:val="00BE7607"/>
    <w:rsid w:val="00C372FF"/>
    <w:rsid w:val="00CF287C"/>
    <w:rsid w:val="00D621D3"/>
    <w:rsid w:val="00D975BA"/>
    <w:rsid w:val="00DA02BA"/>
    <w:rsid w:val="00DC0025"/>
    <w:rsid w:val="00EA31B5"/>
    <w:rsid w:val="00EB3E91"/>
    <w:rsid w:val="00ED0DC3"/>
    <w:rsid w:val="00F04DC5"/>
    <w:rsid w:val="00F146FF"/>
    <w:rsid w:val="00FE10C2"/>
    <w:rsid w:val="3CD36728"/>
    <w:rsid w:val="712D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uiPriority w:val="99"/>
    <w:rPr>
      <w:vertAlign w:val="superscript"/>
    </w:rPr>
  </w:style>
  <w:style w:type="paragraph" w:styleId="5">
    <w:name w:val="footnote text"/>
    <w:basedOn w:val="1"/>
    <w:link w:val="9"/>
    <w:unhideWhenUsed/>
    <w:uiPriority w:val="99"/>
    <w:pPr>
      <w:spacing w:after="0" w:line="240" w:lineRule="auto"/>
    </w:pPr>
    <w:rPr>
      <w:sz w:val="20"/>
      <w:szCs w:val="20"/>
    </w:rPr>
  </w:style>
  <w:style w:type="paragraph" w:styleId="6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Текст сноски Знак"/>
    <w:basedOn w:val="2"/>
    <w:link w:val="5"/>
    <w:uiPriority w:val="99"/>
    <w:rPr>
      <w:sz w:val="20"/>
      <w:szCs w:val="20"/>
    </w:rPr>
  </w:style>
  <w:style w:type="character" w:customStyle="1" w:styleId="10">
    <w:name w:val="Верхний колонтитул Знак"/>
    <w:basedOn w:val="2"/>
    <w:link w:val="6"/>
    <w:uiPriority w:val="99"/>
  </w:style>
  <w:style w:type="character" w:customStyle="1" w:styleId="11">
    <w:name w:val="Нижний колонтитул Знак"/>
    <w:basedOn w:val="2"/>
    <w:link w:val="7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8E277-20B3-4AB6-B077-4CA0C7323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PNO</Company>
  <Pages>1</Pages>
  <Words>84</Words>
  <Characters>485</Characters>
  <Lines>4</Lines>
  <Paragraphs>1</Paragraphs>
  <TotalTime>0</TotalTime>
  <ScaleCrop>false</ScaleCrop>
  <LinksUpToDate>false</LinksUpToDate>
  <CharactersWithSpaces>568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2022-04-13T06:59:00Z</dcterms:created>
  <dc:creator>Тривайло Кирилл Александрович</dc:creator>
  <cp:lastModifiedBy>TrofimovaOM</cp:lastModifiedBy>
  <dcterms:modified xsi:type="dcterms:W3CDTF">2022-10-04T01:44:16Z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5046FB5293814FDA88FB4EBC0044F233</vt:lpwstr>
  </property>
</Properties>
</file>