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B0FA0">
      <w:pPr>
        <w:pStyle w:val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</w:p>
    <w:p w14:paraId="4323F52E">
      <w:pPr>
        <w:pStyle w:val="10"/>
        <w:rPr>
          <w:rFonts w:hint="default"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САРЫБАЛЫКСКОГО</w:t>
      </w:r>
      <w:r>
        <w:rPr>
          <w:rFonts w:hint="default"/>
          <w:b/>
          <w:bCs/>
          <w:sz w:val="32"/>
          <w:szCs w:val="32"/>
          <w:lang w:val="ru-RU"/>
        </w:rPr>
        <w:t xml:space="preserve"> СЕЛЬСОВЕТА</w:t>
      </w:r>
    </w:p>
    <w:p w14:paraId="005319B6">
      <w:pPr>
        <w:pStyle w:val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ЗДВИНСКОГО РАЙОНА НОВОСИБИРСКОЙ ОБЛАСТИ</w:t>
      </w:r>
    </w:p>
    <w:p w14:paraId="0F0E1185">
      <w:pPr>
        <w:jc w:val="center"/>
        <w:rPr>
          <w:b/>
          <w:bCs/>
          <w:sz w:val="28"/>
          <w:szCs w:val="28"/>
        </w:rPr>
      </w:pPr>
    </w:p>
    <w:p w14:paraId="29C2E0D9">
      <w:pPr>
        <w:jc w:val="center"/>
        <w:rPr>
          <w:b/>
          <w:bCs/>
          <w:sz w:val="28"/>
          <w:szCs w:val="28"/>
        </w:rPr>
      </w:pPr>
    </w:p>
    <w:p w14:paraId="34389DA1">
      <w:pPr>
        <w:pStyle w:val="2"/>
      </w:pPr>
      <w:r>
        <w:t>ПОСТАНОВЛЕНИЕ</w:t>
      </w:r>
    </w:p>
    <w:p w14:paraId="7B03F730">
      <w:pPr>
        <w:jc w:val="center"/>
        <w:rPr>
          <w:sz w:val="28"/>
          <w:szCs w:val="28"/>
        </w:rPr>
      </w:pPr>
    </w:p>
    <w:p w14:paraId="398D2B8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08.11.2024 №</w:t>
      </w:r>
      <w:r>
        <w:rPr>
          <w:rFonts w:hint="default"/>
          <w:sz w:val="28"/>
          <w:szCs w:val="28"/>
          <w:lang w:val="ru-RU"/>
        </w:rPr>
        <w:t xml:space="preserve"> 79</w:t>
      </w:r>
      <w:r>
        <w:rPr>
          <w:sz w:val="28"/>
          <w:szCs w:val="28"/>
        </w:rPr>
        <w:t xml:space="preserve"> -па </w:t>
      </w:r>
    </w:p>
    <w:p w14:paraId="09B88C22">
      <w:pPr>
        <w:jc w:val="center"/>
        <w:rPr>
          <w:sz w:val="28"/>
          <w:szCs w:val="28"/>
        </w:rPr>
      </w:pPr>
    </w:p>
    <w:p w14:paraId="77CC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о системе оплаты труда работников администрации </w:t>
      </w:r>
      <w:r>
        <w:rPr>
          <w:sz w:val="28"/>
          <w:szCs w:val="28"/>
          <w:lang w:val="ru-RU"/>
        </w:rPr>
        <w:t>Сарыбалыкского</w:t>
      </w:r>
      <w:r>
        <w:rPr>
          <w:rFonts w:hint="default"/>
          <w:sz w:val="28"/>
          <w:szCs w:val="28"/>
          <w:lang w:val="ru-RU"/>
        </w:rPr>
        <w:t xml:space="preserve"> сельсовета </w:t>
      </w:r>
      <w:r>
        <w:rPr>
          <w:sz w:val="28"/>
          <w:szCs w:val="28"/>
        </w:rPr>
        <w:t>Здвинского района Новосибирской области, не замещающих должности муниципальной службы и исполняющих обязанности по техническому и хозяйственному обеспечению деятельности администрации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Сарыбалыкского</w:t>
      </w:r>
      <w:r>
        <w:rPr>
          <w:rFonts w:hint="default"/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</w:rPr>
        <w:t xml:space="preserve"> Здвинского района Новосибирской области</w:t>
      </w:r>
    </w:p>
    <w:p w14:paraId="3A4882EA">
      <w:pPr>
        <w:rPr>
          <w:color w:val="000000"/>
          <w:spacing w:val="-6"/>
          <w:sz w:val="28"/>
          <w:szCs w:val="28"/>
        </w:rPr>
      </w:pPr>
    </w:p>
    <w:p w14:paraId="07E4983F">
      <w:pPr>
        <w:rPr>
          <w:color w:val="000000"/>
          <w:spacing w:val="-6"/>
          <w:sz w:val="28"/>
          <w:szCs w:val="28"/>
        </w:rPr>
      </w:pPr>
    </w:p>
    <w:p w14:paraId="4DC3A41A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В соответствии с постановлением администрации Здвинского района Новосибирской области </w:t>
      </w:r>
      <w:r>
        <w:rPr>
          <w:sz w:val="28"/>
          <w:szCs w:val="28"/>
        </w:rPr>
        <w:t>от 07.11.2024 № 458-па «О повышении оплаты труда работников администрации Здвинского района Новосибирской области, не замещающих должности муниципальной службы и исполняющих обязанности по техническому и хозяйственному обеспечению деятельности администрации Здвинского района Новосибирской области»</w:t>
      </w:r>
    </w:p>
    <w:p w14:paraId="657B51C9">
      <w:pPr>
        <w:pStyle w:val="14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46FD6BC7">
      <w:pPr>
        <w:ind w:left="-709" w:right="140"/>
        <w:jc w:val="both"/>
        <w:rPr>
          <w:sz w:val="28"/>
          <w:szCs w:val="28"/>
        </w:rPr>
      </w:pPr>
    </w:p>
    <w:p w14:paraId="1F486F29">
      <w:pPr>
        <w:jc w:val="both"/>
        <w:rPr>
          <w:sz w:val="28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Внести в Положение о системе оплаты труда работников администрации </w:t>
      </w:r>
      <w:r>
        <w:rPr>
          <w:sz w:val="28"/>
          <w:szCs w:val="28"/>
          <w:lang w:val="ru-RU"/>
        </w:rPr>
        <w:t>Сарыбалыкского</w:t>
      </w:r>
      <w:r>
        <w:rPr>
          <w:rFonts w:hint="default"/>
          <w:sz w:val="28"/>
          <w:szCs w:val="28"/>
          <w:lang w:val="ru-RU"/>
        </w:rPr>
        <w:t xml:space="preserve"> сельсовета </w:t>
      </w:r>
      <w:r>
        <w:rPr>
          <w:sz w:val="28"/>
          <w:szCs w:val="28"/>
        </w:rPr>
        <w:t>Здвинского района Новосибирской области, не замещающих должности муниципальной службы и исполняющих обязанности по техническому и хозяйственному обеспечению деятельности администрации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Сарыбалыкского</w:t>
      </w:r>
      <w:r>
        <w:rPr>
          <w:rFonts w:hint="default"/>
          <w:sz w:val="28"/>
          <w:szCs w:val="28"/>
          <w:lang w:val="ru-RU"/>
        </w:rPr>
        <w:t xml:space="preserve"> сельсовета </w:t>
      </w:r>
      <w:r>
        <w:rPr>
          <w:sz w:val="28"/>
          <w:szCs w:val="28"/>
        </w:rPr>
        <w:t>Здвинского района Новосибирской области</w:t>
      </w:r>
      <w:r>
        <w:rPr>
          <w:sz w:val="28"/>
          <w:szCs w:val="26"/>
        </w:rPr>
        <w:t xml:space="preserve">, утвержденное постановлением администрации </w:t>
      </w:r>
      <w:r>
        <w:rPr>
          <w:sz w:val="28"/>
          <w:szCs w:val="28"/>
          <w:lang w:val="ru-RU"/>
        </w:rPr>
        <w:t>Сарыбалыкского</w:t>
      </w:r>
      <w:r>
        <w:rPr>
          <w:rFonts w:hint="default"/>
          <w:sz w:val="28"/>
          <w:szCs w:val="28"/>
          <w:lang w:val="ru-RU"/>
        </w:rPr>
        <w:t xml:space="preserve"> сельсовета </w:t>
      </w:r>
      <w:r>
        <w:rPr>
          <w:sz w:val="28"/>
          <w:szCs w:val="26"/>
        </w:rPr>
        <w:t>Здвинского района Новосибирской области</w:t>
      </w:r>
      <w:r>
        <w:rPr>
          <w:sz w:val="28"/>
          <w:szCs w:val="26"/>
          <w:highlight w:val="none"/>
        </w:rPr>
        <w:t xml:space="preserve"> от </w:t>
      </w:r>
      <w:r>
        <w:rPr>
          <w:rFonts w:hint="default"/>
          <w:sz w:val="28"/>
          <w:szCs w:val="26"/>
          <w:highlight w:val="none"/>
          <w:lang w:val="ru-RU"/>
        </w:rPr>
        <w:t>16</w:t>
      </w:r>
      <w:r>
        <w:rPr>
          <w:sz w:val="28"/>
          <w:szCs w:val="26"/>
          <w:highlight w:val="none"/>
        </w:rPr>
        <w:t>.</w:t>
      </w:r>
      <w:r>
        <w:rPr>
          <w:rFonts w:hint="default"/>
          <w:sz w:val="28"/>
          <w:szCs w:val="26"/>
          <w:highlight w:val="none"/>
          <w:lang w:val="ru-RU"/>
        </w:rPr>
        <w:t>10</w:t>
      </w:r>
      <w:r>
        <w:rPr>
          <w:sz w:val="28"/>
          <w:szCs w:val="26"/>
          <w:highlight w:val="none"/>
        </w:rPr>
        <w:t>.202</w:t>
      </w:r>
      <w:r>
        <w:rPr>
          <w:rFonts w:hint="default"/>
          <w:sz w:val="28"/>
          <w:szCs w:val="26"/>
          <w:highlight w:val="none"/>
          <w:lang w:val="ru-RU"/>
        </w:rPr>
        <w:t>3</w:t>
      </w:r>
      <w:r>
        <w:rPr>
          <w:sz w:val="28"/>
          <w:szCs w:val="26"/>
          <w:highlight w:val="none"/>
        </w:rPr>
        <w:t xml:space="preserve"> № </w:t>
      </w:r>
      <w:r>
        <w:rPr>
          <w:rFonts w:hint="default"/>
          <w:sz w:val="28"/>
          <w:szCs w:val="26"/>
          <w:highlight w:val="none"/>
          <w:lang w:val="ru-RU"/>
        </w:rPr>
        <w:t>65</w:t>
      </w:r>
      <w:r>
        <w:rPr>
          <w:sz w:val="28"/>
          <w:szCs w:val="26"/>
          <w:highlight w:val="none"/>
        </w:rPr>
        <w:t>-па</w:t>
      </w:r>
      <w:r>
        <w:rPr>
          <w:sz w:val="28"/>
          <w:szCs w:val="26"/>
        </w:rPr>
        <w:t xml:space="preserve"> следующие изменения: </w:t>
      </w:r>
    </w:p>
    <w:p w14:paraId="7994D8EA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1.1. В разделе 5. Размеры выплат стимулирующего характера: пункт 1 изложить в следующей редакции:</w:t>
      </w:r>
    </w:p>
    <w:p w14:paraId="56101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«5.1. Ежемесячная надбавка за качественные показатели деятельности работников устанавливается в следующих размерах:</w:t>
      </w:r>
    </w:p>
    <w:p w14:paraId="28FFECBC">
      <w:pPr>
        <w:pStyle w:val="1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Размеры выплат стимулирующего характера</w:t>
      </w:r>
    </w:p>
    <w:p w14:paraId="1200971F">
      <w:pPr>
        <w:pStyle w:val="14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95EC50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Ежемесячная надбавка за качественные показатели деятельности рабочих устанавливается в следующих размерах:</w:t>
      </w:r>
    </w:p>
    <w:p w14:paraId="6C8C6BB5">
      <w:pPr>
        <w:pStyle w:val="14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9"/>
        <w:gridCol w:w="4649"/>
        <w:gridCol w:w="1620"/>
      </w:tblGrid>
      <w:tr w14:paraId="1C62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B4F9">
            <w:pPr>
              <w:pStyle w:val="1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профессий рабочих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4DCBD">
            <w:pPr>
              <w:pStyle w:val="14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Качественные показатели деятельности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9ECC1">
            <w:pPr>
              <w:pStyle w:val="1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Размер надбавки, процентов оклада</w:t>
            </w:r>
          </w:p>
        </w:tc>
      </w:tr>
      <w:tr w14:paraId="1907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3170D">
            <w:pPr>
              <w:pStyle w:val="14"/>
              <w:spacing w:line="276" w:lineRule="auto"/>
              <w:ind w:firstLine="5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Водитель автомобиля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911EC">
            <w:pPr>
              <w:pStyle w:val="14"/>
              <w:spacing w:line="276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Качественное выполнение заданий в соответствии с установленными характеристиками работ.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3ED55">
            <w:pPr>
              <w:pStyle w:val="1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3B87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009B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EFD0F">
            <w:pPr>
              <w:pStyle w:val="14"/>
              <w:spacing w:line="276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Обеспечение безопасного и безаварийного движения.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2DE7">
            <w:pPr>
              <w:pStyle w:val="1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4400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951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7531D">
            <w:pPr>
              <w:pStyle w:val="14"/>
              <w:spacing w:line="276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Содержание автомобиля в технически исправном состоянии.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EE6F">
            <w:pPr>
              <w:pStyle w:val="1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1A72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B209">
            <w:pPr>
              <w:pStyle w:val="14"/>
              <w:spacing w:line="276" w:lineRule="auto"/>
              <w:ind w:firstLine="5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Рабочий по комплексному обслуживанию здания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402C2">
            <w:pPr>
              <w:pStyle w:val="14"/>
              <w:spacing w:line="276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и качественное выполнение всего комплекса работ в соответствии с установленными характеристиками </w:t>
            </w:r>
          </w:p>
          <w:p w14:paraId="4B29B208">
            <w:pPr>
              <w:pStyle w:val="14"/>
              <w:spacing w:line="276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7272">
            <w:pPr>
              <w:pStyle w:val="1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2778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2648">
            <w:pPr>
              <w:pStyle w:val="14"/>
              <w:spacing w:line="276" w:lineRule="auto"/>
              <w:ind w:firstLine="540"/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Бухгалтер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3391">
            <w:pPr>
              <w:pStyle w:val="14"/>
              <w:spacing w:line="276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Качественное выполнение заданий в соответствии с установленными характеристиками работ.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67E50">
            <w:pPr>
              <w:pStyle w:val="1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</w:tbl>
    <w:p w14:paraId="782CAA3C">
      <w:pPr>
        <w:ind w:firstLine="708"/>
        <w:jc w:val="both"/>
        <w:rPr>
          <w:sz w:val="28"/>
          <w:szCs w:val="28"/>
        </w:rPr>
      </w:pPr>
    </w:p>
    <w:p w14:paraId="41ADC698">
      <w:pPr>
        <w:ind w:firstLine="720"/>
        <w:jc w:val="both"/>
        <w:rPr>
          <w:sz w:val="12"/>
          <w:szCs w:val="16"/>
        </w:rPr>
      </w:pPr>
    </w:p>
    <w:p w14:paraId="4A6CDB83">
      <w:pPr>
        <w:ind w:firstLine="720"/>
        <w:jc w:val="both"/>
        <w:rPr>
          <w:sz w:val="18"/>
          <w:szCs w:val="28"/>
        </w:rPr>
      </w:pPr>
      <w:bookmarkStart w:id="0" w:name="_GoBack"/>
      <w:bookmarkEnd w:id="0"/>
    </w:p>
    <w:p w14:paraId="65106243"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Конкретный размер ежемесячной надбавки к окладу определяется Главой</w:t>
      </w:r>
      <w:r>
        <w:rPr>
          <w:rFonts w:hint="default"/>
          <w:sz w:val="28"/>
          <w:szCs w:val="28"/>
          <w:highlight w:val="none"/>
          <w:lang w:val="ru-RU"/>
        </w:rPr>
        <w:t xml:space="preserve"> Сарыбалыкского сельсовета</w:t>
      </w:r>
      <w:r>
        <w:rPr>
          <w:sz w:val="28"/>
          <w:szCs w:val="28"/>
          <w:highlight w:val="none"/>
        </w:rPr>
        <w:t xml:space="preserve"> Здвинского района Новосибирской области». </w:t>
      </w:r>
    </w:p>
    <w:p w14:paraId="26ECA188">
      <w:pPr>
        <w:ind w:firstLine="720"/>
        <w:jc w:val="both"/>
        <w:rPr>
          <w:sz w:val="28"/>
          <w:szCs w:val="28"/>
        </w:rPr>
      </w:pPr>
      <w:r>
        <w:rPr>
          <w:sz w:val="28"/>
          <w:szCs w:val="26"/>
        </w:rPr>
        <w:t>2. Действие настоящего постановления распространяется на правоотношения, возникшие с 1 ноября 2024 года.</w:t>
      </w:r>
    </w:p>
    <w:p w14:paraId="6809781E">
      <w:pPr>
        <w:ind w:firstLine="72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6"/>
        </w:rPr>
        <w:t xml:space="preserve">3. Контроль за исполнением постановления </w:t>
      </w:r>
      <w:r>
        <w:rPr>
          <w:sz w:val="28"/>
          <w:szCs w:val="26"/>
          <w:lang w:val="ru-RU"/>
        </w:rPr>
        <w:t>оставляю</w:t>
      </w:r>
      <w:r>
        <w:rPr>
          <w:rFonts w:hint="default"/>
          <w:sz w:val="28"/>
          <w:szCs w:val="26"/>
          <w:lang w:val="ru-RU"/>
        </w:rPr>
        <w:t xml:space="preserve"> за собой.</w:t>
      </w:r>
    </w:p>
    <w:p w14:paraId="4E51F2D6">
      <w:pPr>
        <w:jc w:val="both"/>
        <w:rPr>
          <w:sz w:val="28"/>
          <w:szCs w:val="24"/>
        </w:rPr>
      </w:pPr>
    </w:p>
    <w:p w14:paraId="6C3AD9AD">
      <w:pPr>
        <w:jc w:val="both"/>
        <w:rPr>
          <w:sz w:val="28"/>
          <w:szCs w:val="16"/>
        </w:rPr>
      </w:pPr>
    </w:p>
    <w:p w14:paraId="28BDAFB2">
      <w:pPr>
        <w:jc w:val="both"/>
        <w:rPr>
          <w:sz w:val="28"/>
          <w:szCs w:val="16"/>
        </w:rPr>
      </w:pPr>
    </w:p>
    <w:p w14:paraId="320F1987">
      <w:pPr>
        <w:jc w:val="both"/>
        <w:rPr>
          <w:rFonts w:hint="default"/>
          <w:sz w:val="28"/>
          <w:lang w:val="ru-RU"/>
        </w:rPr>
      </w:pPr>
      <w:r>
        <w:rPr>
          <w:sz w:val="28"/>
        </w:rPr>
        <w:t xml:space="preserve">Глава </w:t>
      </w:r>
      <w:r>
        <w:rPr>
          <w:sz w:val="28"/>
          <w:lang w:val="ru-RU"/>
        </w:rPr>
        <w:t>Сарыбалыкского</w:t>
      </w:r>
      <w:r>
        <w:rPr>
          <w:rFonts w:hint="default"/>
          <w:sz w:val="28"/>
          <w:lang w:val="ru-RU"/>
        </w:rPr>
        <w:t xml:space="preserve"> сельсовета</w:t>
      </w:r>
    </w:p>
    <w:p w14:paraId="70CD7254">
      <w:pPr>
        <w:jc w:val="both"/>
        <w:rPr>
          <w:sz w:val="28"/>
        </w:rPr>
      </w:pPr>
      <w:r>
        <w:rPr>
          <w:sz w:val="28"/>
        </w:rPr>
        <w:t>Здвинского района</w:t>
      </w:r>
    </w:p>
    <w:p w14:paraId="14A7F15C">
      <w:pPr>
        <w:jc w:val="both"/>
        <w:rPr>
          <w:rFonts w:hint="default"/>
          <w:sz w:val="28"/>
          <w:lang w:val="ru-RU"/>
        </w:rPr>
      </w:pPr>
      <w:r>
        <w:rPr>
          <w:sz w:val="28"/>
        </w:rPr>
        <w:t xml:space="preserve">Новосибирской области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</w:t>
      </w:r>
      <w:r>
        <w:rPr>
          <w:sz w:val="28"/>
          <w:lang w:val="ru-RU"/>
        </w:rPr>
        <w:t>Д</w:t>
      </w:r>
      <w:r>
        <w:rPr>
          <w:rFonts w:hint="default"/>
          <w:sz w:val="28"/>
          <w:lang w:val="ru-RU"/>
        </w:rPr>
        <w:t>.А.Канев</w:t>
      </w:r>
    </w:p>
    <w:p w14:paraId="09E31F2E">
      <w:pPr>
        <w:rPr>
          <w:sz w:val="18"/>
          <w:szCs w:val="18"/>
        </w:rPr>
      </w:pPr>
    </w:p>
    <w:sectPr>
      <w:headerReference r:id="rId5" w:type="default"/>
      <w:pgSz w:w="11909" w:h="16840"/>
      <w:pgMar w:top="1134" w:right="851" w:bottom="1134" w:left="1418" w:header="0" w:footer="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86F4B">
    <w:pPr>
      <w:pStyle w:val="8"/>
      <w:framePr w:wrap="auto" w:vAnchor="text" w:hAnchor="margin" w:xAlign="center" w:y="1"/>
      <w:rPr>
        <w:rStyle w:val="6"/>
      </w:rPr>
    </w:pPr>
  </w:p>
  <w:p w14:paraId="59D26B95">
    <w:pPr>
      <w:pStyle w:val="8"/>
    </w:pPr>
  </w:p>
  <w:p w14:paraId="78761D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B6"/>
    <w:rsid w:val="000048A0"/>
    <w:rsid w:val="00021B3B"/>
    <w:rsid w:val="000C0CA7"/>
    <w:rsid w:val="000D052B"/>
    <w:rsid w:val="000E638C"/>
    <w:rsid w:val="001066CE"/>
    <w:rsid w:val="001A06A6"/>
    <w:rsid w:val="001F7074"/>
    <w:rsid w:val="00221227"/>
    <w:rsid w:val="002405DB"/>
    <w:rsid w:val="00250230"/>
    <w:rsid w:val="00261C5E"/>
    <w:rsid w:val="00294623"/>
    <w:rsid w:val="00301BF2"/>
    <w:rsid w:val="0031259F"/>
    <w:rsid w:val="00322576"/>
    <w:rsid w:val="00322DA0"/>
    <w:rsid w:val="00336CC1"/>
    <w:rsid w:val="00347982"/>
    <w:rsid w:val="003E28C1"/>
    <w:rsid w:val="003F1715"/>
    <w:rsid w:val="00421CA6"/>
    <w:rsid w:val="00430C37"/>
    <w:rsid w:val="00451391"/>
    <w:rsid w:val="00495C20"/>
    <w:rsid w:val="004B4EED"/>
    <w:rsid w:val="004B681A"/>
    <w:rsid w:val="004E2657"/>
    <w:rsid w:val="004E7C1F"/>
    <w:rsid w:val="004F0211"/>
    <w:rsid w:val="004F328F"/>
    <w:rsid w:val="00502189"/>
    <w:rsid w:val="00515569"/>
    <w:rsid w:val="00515AE1"/>
    <w:rsid w:val="005563C5"/>
    <w:rsid w:val="00556B25"/>
    <w:rsid w:val="00587A8B"/>
    <w:rsid w:val="005E2DA3"/>
    <w:rsid w:val="005E4C1F"/>
    <w:rsid w:val="00611A1D"/>
    <w:rsid w:val="00611B21"/>
    <w:rsid w:val="00630594"/>
    <w:rsid w:val="006437B2"/>
    <w:rsid w:val="006A5570"/>
    <w:rsid w:val="006C68E6"/>
    <w:rsid w:val="006E31A1"/>
    <w:rsid w:val="006F56C6"/>
    <w:rsid w:val="00703883"/>
    <w:rsid w:val="00725FA3"/>
    <w:rsid w:val="00775093"/>
    <w:rsid w:val="00797946"/>
    <w:rsid w:val="007A7FB4"/>
    <w:rsid w:val="007B4C57"/>
    <w:rsid w:val="007B7F28"/>
    <w:rsid w:val="007C65EB"/>
    <w:rsid w:val="007F5B6C"/>
    <w:rsid w:val="00897001"/>
    <w:rsid w:val="008A16D9"/>
    <w:rsid w:val="008B1E9E"/>
    <w:rsid w:val="008C7A6F"/>
    <w:rsid w:val="00934ECC"/>
    <w:rsid w:val="00957ABA"/>
    <w:rsid w:val="009835F1"/>
    <w:rsid w:val="0099076B"/>
    <w:rsid w:val="009B33D6"/>
    <w:rsid w:val="009B4135"/>
    <w:rsid w:val="009B5E1C"/>
    <w:rsid w:val="009B6258"/>
    <w:rsid w:val="009F2870"/>
    <w:rsid w:val="009F437C"/>
    <w:rsid w:val="00A34193"/>
    <w:rsid w:val="00A55B82"/>
    <w:rsid w:val="00AA105A"/>
    <w:rsid w:val="00AA61B8"/>
    <w:rsid w:val="00AD2C7E"/>
    <w:rsid w:val="00B01637"/>
    <w:rsid w:val="00B021E7"/>
    <w:rsid w:val="00B2137D"/>
    <w:rsid w:val="00B32B26"/>
    <w:rsid w:val="00B33E1C"/>
    <w:rsid w:val="00B37340"/>
    <w:rsid w:val="00B630EE"/>
    <w:rsid w:val="00B75DD4"/>
    <w:rsid w:val="00BB49D3"/>
    <w:rsid w:val="00BC0825"/>
    <w:rsid w:val="00BD4CE0"/>
    <w:rsid w:val="00BF401C"/>
    <w:rsid w:val="00C05700"/>
    <w:rsid w:val="00C36D1B"/>
    <w:rsid w:val="00CA68C0"/>
    <w:rsid w:val="00CF6EB7"/>
    <w:rsid w:val="00D0042E"/>
    <w:rsid w:val="00D13FF6"/>
    <w:rsid w:val="00D3057C"/>
    <w:rsid w:val="00D33C2A"/>
    <w:rsid w:val="00D372E7"/>
    <w:rsid w:val="00DA119B"/>
    <w:rsid w:val="00DD4FDC"/>
    <w:rsid w:val="00DD5C06"/>
    <w:rsid w:val="00DE7A6F"/>
    <w:rsid w:val="00DF78B6"/>
    <w:rsid w:val="00E00C6F"/>
    <w:rsid w:val="00E06A84"/>
    <w:rsid w:val="00E1593C"/>
    <w:rsid w:val="00E246A9"/>
    <w:rsid w:val="00E300CF"/>
    <w:rsid w:val="00E36C6A"/>
    <w:rsid w:val="00E47E5C"/>
    <w:rsid w:val="00E5283B"/>
    <w:rsid w:val="00E835C0"/>
    <w:rsid w:val="00E84CB3"/>
    <w:rsid w:val="00E97D57"/>
    <w:rsid w:val="00EB6277"/>
    <w:rsid w:val="00EC0D68"/>
    <w:rsid w:val="00EF531B"/>
    <w:rsid w:val="00EF7385"/>
    <w:rsid w:val="00F152A0"/>
    <w:rsid w:val="00F1604D"/>
    <w:rsid w:val="00F7380E"/>
    <w:rsid w:val="00F84542"/>
    <w:rsid w:val="00F86707"/>
    <w:rsid w:val="00FB1895"/>
    <w:rsid w:val="00FC0D5C"/>
    <w:rsid w:val="00FC4138"/>
    <w:rsid w:val="00FC5B3B"/>
    <w:rsid w:val="00FE2045"/>
    <w:rsid w:val="3B924A15"/>
    <w:rsid w:val="41C7539E"/>
    <w:rsid w:val="52202D90"/>
    <w:rsid w:val="7726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iPriority="99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99"/>
    <w:rPr>
      <w:rFonts w:cs="Times New Roman"/>
      <w:color w:val="0066CC"/>
      <w:u w:val="single"/>
    </w:rPr>
  </w:style>
  <w:style w:type="character" w:styleId="6">
    <w:name w:val="page number"/>
    <w:basedOn w:val="3"/>
    <w:qFormat/>
    <w:uiPriority w:val="99"/>
    <w:rPr>
      <w:rFonts w:cs="Times New Roman"/>
    </w:rPr>
  </w:style>
  <w:style w:type="paragraph" w:styleId="7">
    <w:name w:val="Balloon Text"/>
    <w:basedOn w:val="1"/>
    <w:link w:val="21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22"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20"/>
    <w:qFormat/>
    <w:uiPriority w:val="99"/>
    <w:rPr>
      <w:sz w:val="28"/>
      <w:szCs w:val="28"/>
    </w:rPr>
  </w:style>
  <w:style w:type="paragraph" w:styleId="10">
    <w:name w:val="Title"/>
    <w:basedOn w:val="1"/>
    <w:link w:val="19"/>
    <w:qFormat/>
    <w:uiPriority w:val="99"/>
    <w:pPr>
      <w:jc w:val="center"/>
    </w:pPr>
    <w:rPr>
      <w:sz w:val="28"/>
      <w:szCs w:val="28"/>
    </w:rPr>
  </w:style>
  <w:style w:type="paragraph" w:styleId="11">
    <w:name w:val="footer"/>
    <w:basedOn w:val="1"/>
    <w:link w:val="28"/>
    <w:qFormat/>
    <w:uiPriority w:val="99"/>
    <w:pPr>
      <w:tabs>
        <w:tab w:val="center" w:pos="4677"/>
        <w:tab w:val="right" w:pos="9355"/>
      </w:tabs>
    </w:pPr>
  </w:style>
  <w:style w:type="table" w:styleId="12">
    <w:name w:val="Table Grid"/>
    <w:basedOn w:val="4"/>
    <w:qFormat/>
    <w:uiPriority w:val="3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basedOn w:val="3"/>
    <w:link w:val="2"/>
    <w:qFormat/>
    <w:locked/>
    <w:uiPriority w:val="9"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paragraph" w:customStyle="1" w:styleId="14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6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17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8">
    <w:name w:val="ConsPlusDoc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sz w:val="18"/>
      <w:szCs w:val="18"/>
      <w:lang w:val="ru-RU" w:eastAsia="ru-RU" w:bidi="ar-SA"/>
    </w:rPr>
  </w:style>
  <w:style w:type="character" w:customStyle="1" w:styleId="19">
    <w:name w:val="Название Знак"/>
    <w:basedOn w:val="3"/>
    <w:link w:val="10"/>
    <w:qFormat/>
    <w:locked/>
    <w:uiPriority w:val="10"/>
    <w:rPr>
      <w:rFonts w:cs="Times New Roman"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0">
    <w:name w:val="Основной текст Знак"/>
    <w:basedOn w:val="3"/>
    <w:link w:val="9"/>
    <w:semiHidden/>
    <w:qFormat/>
    <w:locked/>
    <w:uiPriority w:val="99"/>
    <w:rPr>
      <w:rFonts w:cs="Times New Roman"/>
      <w:sz w:val="20"/>
      <w:szCs w:val="20"/>
    </w:rPr>
  </w:style>
  <w:style w:type="character" w:customStyle="1" w:styleId="21">
    <w:name w:val="Текст выноски Знак"/>
    <w:basedOn w:val="3"/>
    <w:link w:val="7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22">
    <w:name w:val="Верхний колонтитул Знак"/>
    <w:basedOn w:val="3"/>
    <w:link w:val="8"/>
    <w:semiHidden/>
    <w:qFormat/>
    <w:locked/>
    <w:uiPriority w:val="99"/>
    <w:rPr>
      <w:rFonts w:cs="Times New Roman"/>
      <w:sz w:val="20"/>
      <w:szCs w:val="20"/>
    </w:rPr>
  </w:style>
  <w:style w:type="character" w:customStyle="1" w:styleId="23">
    <w:name w:val="Основной текст (2)"/>
    <w:qFormat/>
    <w:uiPriority w:val="0"/>
    <w:rPr>
      <w:rFonts w:ascii="Arial" w:hAnsi="Arial"/>
      <w:sz w:val="19"/>
      <w:u w:val="none"/>
    </w:rPr>
  </w:style>
  <w:style w:type="character" w:customStyle="1" w:styleId="24">
    <w:name w:val="Основной текст (2)_"/>
    <w:qFormat/>
    <w:uiPriority w:val="0"/>
    <w:rPr>
      <w:rFonts w:ascii="Arial" w:hAnsi="Arial"/>
      <w:sz w:val="19"/>
      <w:u w:val="none"/>
    </w:rPr>
  </w:style>
  <w:style w:type="character" w:customStyle="1" w:styleId="25">
    <w:name w:val="Основной текст (2) + Курсив"/>
    <w:qFormat/>
    <w:uiPriority w:val="0"/>
    <w:rPr>
      <w:rFonts w:ascii="Arial" w:hAnsi="Arial"/>
      <w:i/>
      <w:color w:val="000000"/>
      <w:spacing w:val="0"/>
      <w:w w:val="100"/>
      <w:position w:val="0"/>
      <w:sz w:val="19"/>
      <w:u w:val="none"/>
      <w:lang w:val="ru-RU" w:eastAsia="ru-RU"/>
    </w:rPr>
  </w:style>
  <w:style w:type="paragraph" w:styleId="2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Нижний колонтитул Знак"/>
    <w:basedOn w:val="3"/>
    <w:link w:val="11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38702-3FAF-475F-9F12-41CC0A8F0D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Inc.</Company>
  <Pages>2</Pages>
  <Words>457</Words>
  <Characters>2610</Characters>
  <Lines>21</Lines>
  <Paragraphs>6</Paragraphs>
  <TotalTime>25</TotalTime>
  <ScaleCrop>false</ScaleCrop>
  <LinksUpToDate>false</LinksUpToDate>
  <CharactersWithSpaces>3061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2019-07-30T03:29:00Z</dcterms:created>
  <dc:creator>ConsultantPlus</dc:creator>
  <cp:lastModifiedBy>WPS_1706849969</cp:lastModifiedBy>
  <cp:lastPrinted>2024-11-08T02:13:00Z</cp:lastPrinted>
  <dcterms:modified xsi:type="dcterms:W3CDTF">2024-11-14T03:06:49Z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B5F305B226474858BDDDC4608BED2C06_13</vt:lpwstr>
  </property>
</Properties>
</file>